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7D878" w14:textId="5A7B8213" w:rsidR="00C7007A" w:rsidRDefault="00C7007A" w:rsidP="00C7007A">
      <w:pPr>
        <w:widowControl w:val="0"/>
        <w:autoSpaceDE w:val="0"/>
        <w:autoSpaceDN w:val="0"/>
        <w:adjustRightInd w:val="0"/>
        <w:jc w:val="center"/>
        <w:rPr>
          <w:rFonts w:ascii="Georgia" w:hAnsi="Georgia" w:cs="TimesNewRomanPS-BoldMT"/>
          <w:b/>
          <w:bCs/>
          <w:color w:val="000000"/>
          <w:lang w:bidi="en-US"/>
        </w:rPr>
      </w:pPr>
      <w:r>
        <w:rPr>
          <w:rFonts w:ascii="Georgia" w:hAnsi="Georgia" w:cs="TimesNewRomanPS-BoldMT"/>
          <w:b/>
          <w:bCs/>
          <w:color w:val="000000"/>
          <w:lang w:bidi="en-US"/>
        </w:rPr>
        <w:t>20</w:t>
      </w:r>
      <w:r w:rsidR="00B139CB">
        <w:rPr>
          <w:rFonts w:ascii="Georgia" w:hAnsi="Georgia" w:cs="TimesNewRomanPS-BoldMT"/>
          <w:b/>
          <w:bCs/>
          <w:color w:val="000000"/>
          <w:lang w:bidi="en-US"/>
        </w:rPr>
        <w:t>21</w:t>
      </w:r>
      <w:r w:rsidR="003E210D">
        <w:rPr>
          <w:rFonts w:ascii="Georgia" w:hAnsi="Georgia" w:cs="TimesNewRomanPS-BoldMT"/>
          <w:b/>
          <w:bCs/>
          <w:color w:val="000000"/>
          <w:lang w:bidi="en-US"/>
        </w:rPr>
        <w:t>-22</w:t>
      </w:r>
      <w:r>
        <w:rPr>
          <w:rFonts w:ascii="Georgia" w:hAnsi="Georgia" w:cs="TimesNewRomanPS-BoldMT"/>
          <w:b/>
          <w:bCs/>
          <w:color w:val="000000"/>
          <w:lang w:bidi="en-US"/>
        </w:rPr>
        <w:t xml:space="preserve"> JOURNALISM SCHOLARSHIP APPLICATION</w:t>
      </w:r>
    </w:p>
    <w:p w14:paraId="6FC86123" w14:textId="77777777" w:rsidR="00C7007A" w:rsidRDefault="00C7007A" w:rsidP="00C7007A">
      <w:pPr>
        <w:widowControl w:val="0"/>
        <w:autoSpaceDE w:val="0"/>
        <w:autoSpaceDN w:val="0"/>
        <w:adjustRightInd w:val="0"/>
        <w:jc w:val="center"/>
        <w:rPr>
          <w:rFonts w:ascii="Georgia" w:hAnsi="Georgia" w:cs="TimesNewRomanPS-BoldMT"/>
          <w:b/>
          <w:bCs/>
          <w:lang w:bidi="en-US"/>
        </w:rPr>
      </w:pPr>
      <w:r>
        <w:rPr>
          <w:rFonts w:ascii="Georgia" w:hAnsi="Georgia" w:cs="TimesNewRomanPS-BoldMT"/>
          <w:b/>
          <w:bCs/>
          <w:lang w:bidi="en-US"/>
        </w:rPr>
        <w:t>Sigma Delta Chi Foundation of Washington, DC</w:t>
      </w:r>
    </w:p>
    <w:p w14:paraId="75436AFB" w14:textId="77777777" w:rsidR="00C7007A" w:rsidRDefault="00C7007A" w:rsidP="00C7007A">
      <w:pPr>
        <w:widowControl w:val="0"/>
        <w:autoSpaceDE w:val="0"/>
        <w:autoSpaceDN w:val="0"/>
        <w:adjustRightInd w:val="0"/>
        <w:jc w:val="center"/>
        <w:rPr>
          <w:rFonts w:ascii="Georgia" w:hAnsi="Georgia" w:cs="TimesNewRomanPS-BoldMT"/>
          <w:b/>
          <w:bCs/>
          <w:lang w:bidi="en-US"/>
        </w:rPr>
      </w:pPr>
      <w:r>
        <w:rPr>
          <w:rFonts w:ascii="Georgia" w:hAnsi="Georgia" w:cs="TimesNewRomanPS-BoldMT"/>
          <w:b/>
          <w:bCs/>
          <w:lang w:bidi="en-US"/>
        </w:rPr>
        <w:t>P.O. BOX 19555 WASHINGTON, D.C.20036</w:t>
      </w:r>
    </w:p>
    <w:p w14:paraId="366C1559" w14:textId="77777777" w:rsidR="00C7007A" w:rsidRDefault="00C7007A" w:rsidP="00C7007A">
      <w:pPr>
        <w:widowControl w:val="0"/>
        <w:autoSpaceDE w:val="0"/>
        <w:autoSpaceDN w:val="0"/>
        <w:adjustRightInd w:val="0"/>
        <w:jc w:val="center"/>
        <w:rPr>
          <w:rFonts w:ascii="Georgia" w:hAnsi="Georgia" w:cs="TimesNewRomanPS-BoldMT"/>
          <w:b/>
          <w:bCs/>
          <w:lang w:bidi="en-US"/>
        </w:rPr>
      </w:pPr>
    </w:p>
    <w:p w14:paraId="15BC9F42" w14:textId="20D73DD2" w:rsidR="00C7007A" w:rsidRDefault="00C7007A" w:rsidP="00893A70">
      <w:pPr>
        <w:widowControl w:val="0"/>
        <w:autoSpaceDE w:val="0"/>
        <w:autoSpaceDN w:val="0"/>
        <w:adjustRightInd w:val="0"/>
        <w:jc w:val="center"/>
        <w:rPr>
          <w:rFonts w:ascii="Georgia" w:hAnsi="Georgia" w:cs="TimesNewRomanPS-BoldMT"/>
          <w:b/>
          <w:bCs/>
          <w:lang w:bidi="en-US"/>
        </w:rPr>
      </w:pPr>
      <w:r>
        <w:rPr>
          <w:rFonts w:ascii="Georgia" w:hAnsi="Georgia" w:cs="TimesNewRomanPS-BoldMT"/>
          <w:b/>
          <w:bCs/>
          <w:lang w:bidi="en-US"/>
        </w:rPr>
        <w:t>Instructions</w:t>
      </w:r>
    </w:p>
    <w:p w14:paraId="00365849" w14:textId="77777777" w:rsidR="00C7007A" w:rsidRDefault="00C7007A" w:rsidP="00C7007A">
      <w:pPr>
        <w:widowControl w:val="0"/>
        <w:autoSpaceDE w:val="0"/>
        <w:autoSpaceDN w:val="0"/>
        <w:adjustRightInd w:val="0"/>
        <w:rPr>
          <w:rFonts w:ascii="Georgia" w:hAnsi="Georgia" w:cs="TimesNewRomanPS-BoldMT"/>
          <w:b/>
          <w:bCs/>
          <w:lang w:bidi="en-US"/>
        </w:rPr>
      </w:pPr>
    </w:p>
    <w:p w14:paraId="3FE58990" w14:textId="50C30D14" w:rsidR="00C7007A" w:rsidRDefault="00C63F8E" w:rsidP="00C7007A">
      <w:pPr>
        <w:pStyle w:val="ListParagraph"/>
        <w:widowControl w:val="0"/>
        <w:numPr>
          <w:ilvl w:val="0"/>
          <w:numId w:val="1"/>
        </w:numPr>
        <w:autoSpaceDE w:val="0"/>
        <w:autoSpaceDN w:val="0"/>
        <w:adjustRightInd w:val="0"/>
        <w:rPr>
          <w:rFonts w:ascii="Georgia" w:hAnsi="Georgia" w:cs="TimesNewRomanPS-BoldMT"/>
          <w:bCs/>
          <w:lang w:bidi="en-US"/>
        </w:rPr>
      </w:pPr>
      <w:r>
        <w:rPr>
          <w:rFonts w:ascii="Georgia" w:hAnsi="Georgia" w:cs="TimesNewRomanPS-BoldMT"/>
          <w:bCs/>
          <w:lang w:bidi="en-US"/>
        </w:rPr>
        <w:t>Download and c</w:t>
      </w:r>
      <w:r w:rsidR="00C7007A">
        <w:rPr>
          <w:rFonts w:ascii="Georgia" w:hAnsi="Georgia" w:cs="TimesNewRomanPS-BoldMT"/>
          <w:bCs/>
          <w:lang w:bidi="en-US"/>
        </w:rPr>
        <w:t xml:space="preserve">omplete the following application form and essays. </w:t>
      </w:r>
      <w:r>
        <w:rPr>
          <w:rFonts w:ascii="Georgia" w:hAnsi="Georgia" w:cs="TimesNewRomanPS-BoldMT"/>
          <w:bCs/>
          <w:lang w:bidi="en-US"/>
        </w:rPr>
        <w:t xml:space="preserve">Enter </w:t>
      </w:r>
      <w:r w:rsidR="00C7007A">
        <w:rPr>
          <w:rFonts w:ascii="Georgia" w:hAnsi="Georgia" w:cs="TimesNewRomanPS-BoldMT"/>
          <w:bCs/>
          <w:lang w:bidi="en-US"/>
        </w:rPr>
        <w:t xml:space="preserve">your responses directly into this word document. </w:t>
      </w:r>
    </w:p>
    <w:p w14:paraId="63DB371F" w14:textId="53122B16" w:rsidR="00C7007A" w:rsidRDefault="00C7007A" w:rsidP="00C7007A">
      <w:pPr>
        <w:pStyle w:val="ListParagraph"/>
        <w:widowControl w:val="0"/>
        <w:numPr>
          <w:ilvl w:val="0"/>
          <w:numId w:val="1"/>
        </w:numPr>
        <w:autoSpaceDE w:val="0"/>
        <w:autoSpaceDN w:val="0"/>
        <w:adjustRightInd w:val="0"/>
        <w:rPr>
          <w:rFonts w:ascii="Georgia" w:hAnsi="Georgia" w:cs="TimesNewRomanPS-BoldMT"/>
          <w:bCs/>
          <w:lang w:bidi="en-US"/>
        </w:rPr>
      </w:pPr>
      <w:r>
        <w:rPr>
          <w:rFonts w:ascii="Georgia" w:hAnsi="Georgia" w:cs="TimesNewRomanPS-BoldMT"/>
          <w:bCs/>
          <w:lang w:bidi="en-US"/>
        </w:rPr>
        <w:t xml:space="preserve">Submit this document as an attachment, along with your resume and six samples of your journalistic work, to </w:t>
      </w:r>
      <w:hyperlink r:id="rId5" w:history="1">
        <w:r w:rsidRPr="00A3582A">
          <w:rPr>
            <w:rStyle w:val="Hyperlink"/>
            <w:rFonts w:ascii="Georgia" w:hAnsi="Georgia" w:cs="TimesNewRomanPS-BoldMT"/>
            <w:bCs/>
            <w:lang w:bidi="en-US"/>
          </w:rPr>
          <w:t>Scholarships@sdxdc.org</w:t>
        </w:r>
      </w:hyperlink>
      <w:r>
        <w:rPr>
          <w:rFonts w:ascii="Georgia" w:hAnsi="Georgia" w:cs="TimesNewRomanPS-BoldMT"/>
          <w:bCs/>
          <w:lang w:bidi="en-US"/>
        </w:rPr>
        <w:t xml:space="preserve">, by </w:t>
      </w:r>
      <w:r w:rsidR="00D6743C" w:rsidRPr="00D6743C">
        <w:rPr>
          <w:rFonts w:ascii="Georgia" w:hAnsi="Georgia" w:cs="TimesNewRomanPS-BoldMT"/>
          <w:bCs/>
          <w:u w:val="single"/>
          <w:lang w:bidi="en-US"/>
        </w:rPr>
        <w:t xml:space="preserve">10 p.m., March </w:t>
      </w:r>
      <w:r w:rsidR="009A209E">
        <w:rPr>
          <w:rFonts w:ascii="Georgia" w:hAnsi="Georgia" w:cs="TimesNewRomanPS-BoldMT"/>
          <w:bCs/>
          <w:u w:val="single"/>
          <w:lang w:bidi="en-US"/>
        </w:rPr>
        <w:t xml:space="preserve">15, </w:t>
      </w:r>
      <w:r w:rsidR="00D6743C" w:rsidRPr="00D6743C">
        <w:rPr>
          <w:rFonts w:ascii="Georgia" w:hAnsi="Georgia" w:cs="TimesNewRomanPS-BoldMT"/>
          <w:bCs/>
          <w:u w:val="single"/>
          <w:lang w:bidi="en-US"/>
        </w:rPr>
        <w:t>202</w:t>
      </w:r>
      <w:r w:rsidR="001C179B">
        <w:rPr>
          <w:rFonts w:ascii="Georgia" w:hAnsi="Georgia" w:cs="TimesNewRomanPS-BoldMT"/>
          <w:bCs/>
          <w:u w:val="single"/>
          <w:lang w:bidi="en-US"/>
        </w:rPr>
        <w:t>1</w:t>
      </w:r>
      <w:r>
        <w:rPr>
          <w:rFonts w:ascii="Georgia" w:hAnsi="Georgia" w:cs="TimesNewRomanPS-BoldMT"/>
          <w:bCs/>
          <w:lang w:bidi="en-US"/>
        </w:rPr>
        <w:t>.</w:t>
      </w:r>
    </w:p>
    <w:p w14:paraId="6BDE985F" w14:textId="138580C9" w:rsidR="00C7007A" w:rsidRDefault="00C7007A" w:rsidP="00C7007A">
      <w:pPr>
        <w:pStyle w:val="ListParagraph"/>
        <w:widowControl w:val="0"/>
        <w:numPr>
          <w:ilvl w:val="0"/>
          <w:numId w:val="1"/>
        </w:numPr>
        <w:autoSpaceDE w:val="0"/>
        <w:autoSpaceDN w:val="0"/>
        <w:adjustRightInd w:val="0"/>
        <w:rPr>
          <w:rFonts w:ascii="Georgia" w:hAnsi="Georgia" w:cs="TimesNewRomanPS-BoldMT"/>
          <w:bCs/>
          <w:lang w:bidi="en-US"/>
        </w:rPr>
      </w:pPr>
      <w:r>
        <w:rPr>
          <w:rFonts w:ascii="Georgia" w:hAnsi="Georgia" w:cs="TimesNewRomanPS-BoldMT"/>
          <w:bCs/>
          <w:lang w:bidi="en-US"/>
        </w:rPr>
        <w:t xml:space="preserve">In addition, </w:t>
      </w:r>
      <w:r w:rsidR="00C63F8E">
        <w:rPr>
          <w:rFonts w:ascii="Georgia" w:hAnsi="Georgia" w:cs="TimesNewRomanPS-BoldMT"/>
          <w:bCs/>
          <w:lang w:bidi="en-US"/>
        </w:rPr>
        <w:t xml:space="preserve">you must arrange for </w:t>
      </w:r>
      <w:r>
        <w:rPr>
          <w:rFonts w:ascii="Georgia" w:hAnsi="Georgia" w:cs="TimesNewRomanPS-BoldMT"/>
          <w:bCs/>
          <w:lang w:bidi="en-US"/>
        </w:rPr>
        <w:t xml:space="preserve">your school </w:t>
      </w:r>
      <w:r w:rsidR="00C63F8E">
        <w:rPr>
          <w:rFonts w:ascii="Georgia" w:hAnsi="Georgia" w:cs="TimesNewRomanPS-BoldMT"/>
          <w:bCs/>
          <w:lang w:bidi="en-US"/>
        </w:rPr>
        <w:t>to</w:t>
      </w:r>
      <w:r>
        <w:rPr>
          <w:rFonts w:ascii="Georgia" w:hAnsi="Georgia" w:cs="TimesNewRomanPS-BoldMT"/>
          <w:bCs/>
          <w:lang w:bidi="en-US"/>
        </w:rPr>
        <w:t xml:space="preserve"> send an official transcript directly to the Scholarship Committee at the address above. </w:t>
      </w:r>
      <w:r w:rsidR="00C63F8E">
        <w:rPr>
          <w:rFonts w:ascii="Georgia" w:hAnsi="Georgia" w:cs="TimesNewRomanPS-BoldMT"/>
          <w:bCs/>
          <w:lang w:bidi="en-US"/>
        </w:rPr>
        <w:t>Also, you will need to</w:t>
      </w:r>
      <w:r w:rsidR="00740F16">
        <w:rPr>
          <w:rFonts w:ascii="Georgia" w:hAnsi="Georgia" w:cs="TimesNewRomanPS-BoldMT"/>
          <w:bCs/>
          <w:lang w:bidi="en-US"/>
        </w:rPr>
        <w:t xml:space="preserve"> have</w:t>
      </w:r>
      <w:r w:rsidR="00C63F8E">
        <w:rPr>
          <w:rFonts w:ascii="Georgia" w:hAnsi="Georgia" w:cs="TimesNewRomanPS-BoldMT"/>
          <w:bCs/>
          <w:lang w:bidi="en-US"/>
        </w:rPr>
        <w:t xml:space="preserve"> a</w:t>
      </w:r>
      <w:r>
        <w:rPr>
          <w:rFonts w:ascii="Georgia" w:hAnsi="Georgia" w:cs="TimesNewRomanPS-BoldMT"/>
          <w:bCs/>
          <w:lang w:bidi="en-US"/>
        </w:rPr>
        <w:t xml:space="preserve"> faculty member send a written letter of recommendation (not an e-mail note) directly to the Scholarship Committee at the address above. </w:t>
      </w:r>
      <w:r w:rsidRPr="00D6743C">
        <w:rPr>
          <w:rFonts w:ascii="Georgia" w:hAnsi="Georgia" w:cs="TimesNewRomanPS-BoldMT"/>
          <w:bCs/>
          <w:u w:val="single"/>
          <w:lang w:bidi="en-US"/>
        </w:rPr>
        <w:t xml:space="preserve">These must be postmarked by </w:t>
      </w:r>
      <w:r w:rsidR="00D6743C" w:rsidRPr="00D6743C">
        <w:rPr>
          <w:rFonts w:ascii="Georgia" w:hAnsi="Georgia" w:cs="TimesNewRomanPS-BoldMT"/>
          <w:bCs/>
          <w:u w:val="single"/>
          <w:lang w:bidi="en-US"/>
        </w:rPr>
        <w:t xml:space="preserve">Monday, March </w:t>
      </w:r>
      <w:r w:rsidR="001C179B">
        <w:rPr>
          <w:rFonts w:ascii="Georgia" w:hAnsi="Georgia" w:cs="TimesNewRomanPS-BoldMT"/>
          <w:bCs/>
          <w:u w:val="single"/>
          <w:lang w:bidi="en-US"/>
        </w:rPr>
        <w:t>15</w:t>
      </w:r>
      <w:r w:rsidR="00D6743C" w:rsidRPr="00D6743C">
        <w:rPr>
          <w:rFonts w:ascii="Georgia" w:hAnsi="Georgia" w:cs="TimesNewRomanPS-BoldMT"/>
          <w:bCs/>
          <w:u w:val="single"/>
          <w:lang w:bidi="en-US"/>
        </w:rPr>
        <w:t>, 202</w:t>
      </w:r>
      <w:r w:rsidR="001C179B">
        <w:rPr>
          <w:rFonts w:ascii="Georgia" w:hAnsi="Georgia" w:cs="TimesNewRomanPS-BoldMT"/>
          <w:bCs/>
          <w:u w:val="single"/>
          <w:lang w:bidi="en-US"/>
        </w:rPr>
        <w:t>1</w:t>
      </w:r>
      <w:r>
        <w:rPr>
          <w:rFonts w:ascii="Georgia" w:hAnsi="Georgia" w:cs="TimesNewRomanPS-BoldMT"/>
          <w:bCs/>
          <w:lang w:bidi="en-US"/>
        </w:rPr>
        <w:t>.</w:t>
      </w:r>
    </w:p>
    <w:p w14:paraId="0DCD9415" w14:textId="74193328" w:rsidR="00C7007A" w:rsidRPr="00C7007A" w:rsidRDefault="00C7007A" w:rsidP="00C7007A">
      <w:pPr>
        <w:pStyle w:val="ListParagraph"/>
        <w:widowControl w:val="0"/>
        <w:numPr>
          <w:ilvl w:val="0"/>
          <w:numId w:val="1"/>
        </w:numPr>
        <w:autoSpaceDE w:val="0"/>
        <w:autoSpaceDN w:val="0"/>
        <w:adjustRightInd w:val="0"/>
        <w:rPr>
          <w:rFonts w:ascii="Georgia" w:hAnsi="Georgia" w:cs="TimesNewRomanPS-BoldMT"/>
          <w:bCs/>
          <w:lang w:bidi="en-US"/>
        </w:rPr>
      </w:pPr>
      <w:r w:rsidRPr="00C7007A">
        <w:rPr>
          <w:rFonts w:ascii="Georgia" w:hAnsi="Georgia" w:cs="TimesNewRomanPS-BoldMT"/>
          <w:bCs/>
          <w:lang w:bidi="en-US"/>
        </w:rPr>
        <w:t>Students selected to receive scholarships will be required to provide Social Security numbers once they are notified in May.</w:t>
      </w:r>
    </w:p>
    <w:p w14:paraId="383E539F" w14:textId="77777777" w:rsidR="00C7007A" w:rsidRDefault="00C7007A" w:rsidP="00C7007A">
      <w:pPr>
        <w:pStyle w:val="ListParagraph"/>
        <w:widowControl w:val="0"/>
        <w:autoSpaceDE w:val="0"/>
        <w:autoSpaceDN w:val="0"/>
        <w:adjustRightInd w:val="0"/>
        <w:rPr>
          <w:rFonts w:ascii="Georgia" w:hAnsi="Georgia" w:cs="TimesNewRomanPS-BoldMT"/>
          <w:bCs/>
          <w:lang w:bidi="en-US"/>
        </w:rPr>
      </w:pPr>
    </w:p>
    <w:p w14:paraId="6A2CB943" w14:textId="093F93E3" w:rsidR="00C7007A" w:rsidRPr="00A35739" w:rsidRDefault="00C7007A" w:rsidP="00893A70">
      <w:pPr>
        <w:widowControl w:val="0"/>
        <w:autoSpaceDE w:val="0"/>
        <w:autoSpaceDN w:val="0"/>
        <w:adjustRightInd w:val="0"/>
        <w:jc w:val="center"/>
        <w:rPr>
          <w:rFonts w:ascii="Georgia" w:hAnsi="Georgia" w:cs="TimesNewRomanPS-BoldMT"/>
          <w:b/>
          <w:bCs/>
          <w:sz w:val="32"/>
          <w:szCs w:val="32"/>
          <w:lang w:bidi="en-US"/>
        </w:rPr>
      </w:pPr>
      <w:r w:rsidRPr="00A35739">
        <w:rPr>
          <w:rFonts w:ascii="Georgia" w:hAnsi="Georgia" w:cs="TimesNewRomanPS-BoldMT"/>
          <w:b/>
          <w:bCs/>
          <w:sz w:val="32"/>
          <w:szCs w:val="32"/>
          <w:lang w:bidi="en-US"/>
        </w:rPr>
        <w:t>Application</w:t>
      </w:r>
    </w:p>
    <w:p w14:paraId="044E4DBF" w14:textId="6F9175FC" w:rsidR="00EB22F8" w:rsidRPr="00A35739" w:rsidRDefault="00EB22F8" w:rsidP="00893A70">
      <w:pPr>
        <w:widowControl w:val="0"/>
        <w:autoSpaceDE w:val="0"/>
        <w:autoSpaceDN w:val="0"/>
        <w:adjustRightInd w:val="0"/>
        <w:jc w:val="center"/>
        <w:rPr>
          <w:rFonts w:ascii="Georgia" w:hAnsi="Georgia" w:cs="TimesNewRomanPS-BoldMT"/>
          <w:b/>
          <w:bCs/>
          <w:sz w:val="32"/>
          <w:szCs w:val="32"/>
          <w:lang w:bidi="en-US"/>
        </w:rPr>
      </w:pPr>
      <w:r w:rsidRPr="00A35739">
        <w:rPr>
          <w:rFonts w:ascii="Georgia" w:hAnsi="Georgia" w:cs="TimesNewRomanPS-BoldMT"/>
          <w:b/>
          <w:bCs/>
          <w:sz w:val="32"/>
          <w:szCs w:val="32"/>
          <w:lang w:bidi="en-US"/>
        </w:rPr>
        <w:t xml:space="preserve">For the </w:t>
      </w:r>
      <w:r w:rsidR="00D6743C" w:rsidRPr="00A35739">
        <w:rPr>
          <w:rFonts w:ascii="Georgia" w:hAnsi="Georgia" w:cs="TimesNewRomanPS-BoldMT"/>
          <w:b/>
          <w:bCs/>
          <w:sz w:val="32"/>
          <w:szCs w:val="32"/>
          <w:lang w:bidi="en-US"/>
        </w:rPr>
        <w:t>202</w:t>
      </w:r>
      <w:r w:rsidR="001C179B" w:rsidRPr="00A35739">
        <w:rPr>
          <w:rFonts w:ascii="Georgia" w:hAnsi="Georgia" w:cs="TimesNewRomanPS-BoldMT"/>
          <w:b/>
          <w:bCs/>
          <w:sz w:val="32"/>
          <w:szCs w:val="32"/>
          <w:lang w:bidi="en-US"/>
        </w:rPr>
        <w:t>1-22 Ac</w:t>
      </w:r>
      <w:r w:rsidRPr="00A35739">
        <w:rPr>
          <w:rFonts w:ascii="Georgia" w:hAnsi="Georgia" w:cs="TimesNewRomanPS-BoldMT"/>
          <w:b/>
          <w:bCs/>
          <w:sz w:val="32"/>
          <w:szCs w:val="32"/>
          <w:lang w:bidi="en-US"/>
        </w:rPr>
        <w:t>ademic Year</w:t>
      </w:r>
    </w:p>
    <w:p w14:paraId="50CC3FC4" w14:textId="77777777" w:rsidR="00C7007A" w:rsidRDefault="00C7007A" w:rsidP="00C7007A">
      <w:pPr>
        <w:widowControl w:val="0"/>
        <w:autoSpaceDE w:val="0"/>
        <w:autoSpaceDN w:val="0"/>
        <w:adjustRightInd w:val="0"/>
        <w:jc w:val="center"/>
        <w:rPr>
          <w:rFonts w:ascii="Georgia" w:hAnsi="Georgia" w:cs="TimesNewRomanPS-BoldMT"/>
          <w:b/>
          <w:bCs/>
          <w:lang w:bidi="en-US"/>
        </w:rPr>
      </w:pPr>
    </w:p>
    <w:p w14:paraId="46B728C8" w14:textId="594A1BB3" w:rsidR="00C7007A" w:rsidRDefault="00C7007A" w:rsidP="00C7007A">
      <w:pPr>
        <w:widowControl w:val="0"/>
        <w:autoSpaceDE w:val="0"/>
        <w:autoSpaceDN w:val="0"/>
        <w:adjustRightInd w:val="0"/>
        <w:rPr>
          <w:rFonts w:ascii="Georgia" w:hAnsi="Georgia" w:cs="TimesNewRomanPS-BoldMT"/>
          <w:bCs/>
          <w:lang w:bidi="en-US"/>
        </w:rPr>
      </w:pPr>
      <w:r>
        <w:rPr>
          <w:rFonts w:ascii="Georgia" w:hAnsi="Georgia" w:cs="TimesNewRomanPS-BoldMT"/>
          <w:bCs/>
          <w:lang w:bidi="en-US"/>
        </w:rPr>
        <w:t xml:space="preserve">Please enter your responses immediately following the prompts below. </w:t>
      </w:r>
    </w:p>
    <w:p w14:paraId="223F3D69" w14:textId="638E1AD5" w:rsidR="00EB22F8" w:rsidRDefault="00EB22F8" w:rsidP="00EB22F8">
      <w:pPr>
        <w:widowControl w:val="0"/>
        <w:autoSpaceDE w:val="0"/>
        <w:autoSpaceDN w:val="0"/>
        <w:adjustRightInd w:val="0"/>
        <w:rPr>
          <w:rFonts w:ascii="Georgia" w:hAnsi="Georgia" w:cs="TimesNewRomanPS-BoldMT"/>
          <w:bCs/>
          <w:lang w:bidi="en-US"/>
        </w:rPr>
      </w:pPr>
    </w:p>
    <w:p w14:paraId="5DA85C15" w14:textId="4880240D" w:rsidR="00EB22F8" w:rsidRPr="00EB22F8" w:rsidRDefault="00EB22F8" w:rsidP="00EB22F8">
      <w:pPr>
        <w:pStyle w:val="ListParagraph"/>
        <w:widowControl w:val="0"/>
        <w:numPr>
          <w:ilvl w:val="0"/>
          <w:numId w:val="9"/>
        </w:numPr>
        <w:autoSpaceDE w:val="0"/>
        <w:autoSpaceDN w:val="0"/>
        <w:adjustRightInd w:val="0"/>
        <w:rPr>
          <w:rFonts w:ascii="Georgia" w:hAnsi="Georgia" w:cs="TimesNewRomanPS-BoldMT"/>
          <w:lang w:bidi="en-US"/>
        </w:rPr>
      </w:pPr>
      <w:r w:rsidRPr="00EB22F8">
        <w:rPr>
          <w:rFonts w:ascii="Georgia" w:hAnsi="Georgia" w:cs="TimesNewRomanPS-BoldMT"/>
          <w:lang w:bidi="en-US"/>
        </w:rPr>
        <w:t>Date</w:t>
      </w:r>
      <w:r>
        <w:rPr>
          <w:rFonts w:ascii="Georgia" w:hAnsi="Georgia" w:cs="TimesNewRomanPS-BoldMT"/>
          <w:lang w:bidi="en-US"/>
        </w:rPr>
        <w:t xml:space="preserve"> of Application</w:t>
      </w:r>
      <w:r w:rsidRPr="00EB22F8">
        <w:rPr>
          <w:rFonts w:ascii="Georgia" w:hAnsi="Georgia" w:cs="TimesNewRomanPS-BoldMT"/>
          <w:lang w:bidi="en-US"/>
        </w:rPr>
        <w:t xml:space="preserve">: </w:t>
      </w:r>
    </w:p>
    <w:p w14:paraId="7BA44DAE" w14:textId="77777777" w:rsidR="00C7007A" w:rsidRDefault="00C7007A" w:rsidP="00C7007A">
      <w:pPr>
        <w:widowControl w:val="0"/>
        <w:autoSpaceDE w:val="0"/>
        <w:autoSpaceDN w:val="0"/>
        <w:adjustRightInd w:val="0"/>
        <w:rPr>
          <w:rFonts w:ascii="Georgia" w:hAnsi="Georgia" w:cs="TimesNewRomanPS-BoldMT"/>
          <w:lang w:bidi="en-US"/>
        </w:rPr>
      </w:pPr>
    </w:p>
    <w:p w14:paraId="694501EC" w14:textId="5E9BEC98" w:rsidR="00C7007A" w:rsidRPr="00EB22F8" w:rsidRDefault="00C7007A" w:rsidP="00EB22F8">
      <w:pPr>
        <w:pStyle w:val="ListParagraph"/>
        <w:widowControl w:val="0"/>
        <w:numPr>
          <w:ilvl w:val="0"/>
          <w:numId w:val="9"/>
        </w:numPr>
        <w:autoSpaceDE w:val="0"/>
        <w:autoSpaceDN w:val="0"/>
        <w:adjustRightInd w:val="0"/>
        <w:rPr>
          <w:rFonts w:ascii="Georgia" w:hAnsi="Georgia" w:cs="TimesNewRomanPS-BoldMT"/>
          <w:lang w:bidi="en-US"/>
        </w:rPr>
      </w:pPr>
      <w:r w:rsidRPr="00EB22F8">
        <w:rPr>
          <w:rFonts w:ascii="Georgia" w:hAnsi="Georgia" w:cs="TimesNewRomanPS-BoldMT"/>
          <w:bCs/>
          <w:lang w:bidi="en-US"/>
        </w:rPr>
        <w:t>Name</w:t>
      </w:r>
      <w:r w:rsidRPr="00EB22F8">
        <w:rPr>
          <w:rFonts w:ascii="Georgia" w:hAnsi="Georgia" w:cs="TimesNewRomanPS-BoldMT"/>
          <w:lang w:bidi="en-US"/>
        </w:rPr>
        <w:t>: Mr./Ms.:</w:t>
      </w:r>
    </w:p>
    <w:p w14:paraId="1767A25D" w14:textId="77777777" w:rsidR="00C7007A" w:rsidRDefault="00C7007A" w:rsidP="00C7007A">
      <w:pPr>
        <w:widowControl w:val="0"/>
        <w:autoSpaceDE w:val="0"/>
        <w:autoSpaceDN w:val="0"/>
        <w:adjustRightInd w:val="0"/>
        <w:rPr>
          <w:rFonts w:ascii="Georgia" w:hAnsi="Georgia" w:cs="TimesNewRomanPS-BoldMT"/>
          <w:lang w:bidi="en-US"/>
        </w:rPr>
      </w:pPr>
    </w:p>
    <w:p w14:paraId="7DCC8546" w14:textId="48922FF7" w:rsidR="00C7007A" w:rsidRPr="00EB22F8" w:rsidRDefault="00C7007A" w:rsidP="00EB22F8">
      <w:pPr>
        <w:pStyle w:val="ListParagraph"/>
        <w:widowControl w:val="0"/>
        <w:numPr>
          <w:ilvl w:val="0"/>
          <w:numId w:val="9"/>
        </w:numPr>
        <w:autoSpaceDE w:val="0"/>
        <w:autoSpaceDN w:val="0"/>
        <w:adjustRightInd w:val="0"/>
        <w:rPr>
          <w:rFonts w:ascii="Georgia" w:hAnsi="Georgia" w:cs="TimesNewRomanPS-BoldMT"/>
          <w:lang w:bidi="en-US"/>
        </w:rPr>
      </w:pPr>
      <w:r w:rsidRPr="00EB22F8">
        <w:rPr>
          <w:rFonts w:ascii="Georgia" w:hAnsi="Georgia" w:cs="TimesNewRomanPS-BoldMT"/>
          <w:bCs/>
          <w:lang w:bidi="en-US"/>
        </w:rPr>
        <w:t>Birth date</w:t>
      </w:r>
      <w:r w:rsidRPr="00EB22F8">
        <w:rPr>
          <w:rFonts w:ascii="Georgia" w:hAnsi="Georgia" w:cs="TimesNewRomanPS-BoldMT"/>
          <w:lang w:bidi="en-US"/>
        </w:rPr>
        <w:t>:</w:t>
      </w:r>
    </w:p>
    <w:p w14:paraId="2A21D72D" w14:textId="77777777" w:rsidR="00C7007A" w:rsidRDefault="00C7007A" w:rsidP="00C7007A">
      <w:pPr>
        <w:widowControl w:val="0"/>
        <w:autoSpaceDE w:val="0"/>
        <w:autoSpaceDN w:val="0"/>
        <w:adjustRightInd w:val="0"/>
        <w:rPr>
          <w:rFonts w:ascii="Georgia" w:hAnsi="Georgia" w:cs="TimesNewRomanPS-BoldMT"/>
          <w:lang w:bidi="en-US"/>
        </w:rPr>
      </w:pPr>
    </w:p>
    <w:p w14:paraId="600CF5C5" w14:textId="720F53DD" w:rsidR="00C7007A" w:rsidRPr="00EB22F8" w:rsidRDefault="00C7007A" w:rsidP="00EB22F8">
      <w:pPr>
        <w:pStyle w:val="ListParagraph"/>
        <w:widowControl w:val="0"/>
        <w:numPr>
          <w:ilvl w:val="0"/>
          <w:numId w:val="9"/>
        </w:numPr>
        <w:autoSpaceDE w:val="0"/>
        <w:autoSpaceDN w:val="0"/>
        <w:adjustRightInd w:val="0"/>
        <w:rPr>
          <w:rFonts w:ascii="Georgia" w:hAnsi="Georgia" w:cs="TimesNewRomanPS-BoldMT"/>
          <w:lang w:bidi="en-US"/>
        </w:rPr>
      </w:pPr>
      <w:r w:rsidRPr="00EB22F8">
        <w:rPr>
          <w:rFonts w:ascii="Georgia" w:hAnsi="Georgia" w:cs="TimesNewRomanPS-BoldMT"/>
          <w:bCs/>
          <w:lang w:bidi="en-US"/>
        </w:rPr>
        <w:t>University</w:t>
      </w:r>
      <w:r w:rsidRPr="00EB22F8">
        <w:rPr>
          <w:rFonts w:ascii="Georgia" w:hAnsi="Georgia" w:cs="TimesNewRomanPS-BoldMT"/>
          <w:lang w:bidi="en-US"/>
        </w:rPr>
        <w:t>:</w:t>
      </w:r>
    </w:p>
    <w:p w14:paraId="6C3D6739" w14:textId="77777777" w:rsidR="00C7007A" w:rsidRDefault="00C7007A" w:rsidP="00C7007A">
      <w:pPr>
        <w:widowControl w:val="0"/>
        <w:autoSpaceDE w:val="0"/>
        <w:autoSpaceDN w:val="0"/>
        <w:adjustRightInd w:val="0"/>
        <w:rPr>
          <w:rFonts w:ascii="Georgia" w:hAnsi="Georgia" w:cs="TimesNewRomanPS-BoldMT"/>
          <w:lang w:bidi="en-US"/>
        </w:rPr>
      </w:pPr>
    </w:p>
    <w:p w14:paraId="0AADDBB0" w14:textId="78E7654C" w:rsidR="00C7007A" w:rsidRPr="00EB22F8" w:rsidRDefault="00C7007A" w:rsidP="00EB22F8">
      <w:pPr>
        <w:pStyle w:val="ListParagraph"/>
        <w:widowControl w:val="0"/>
        <w:numPr>
          <w:ilvl w:val="0"/>
          <w:numId w:val="9"/>
        </w:numPr>
        <w:autoSpaceDE w:val="0"/>
        <w:autoSpaceDN w:val="0"/>
        <w:adjustRightInd w:val="0"/>
        <w:rPr>
          <w:rFonts w:ascii="Georgia" w:hAnsi="Georgia" w:cs="TimesNewRomanPS-BoldMT"/>
          <w:lang w:bidi="en-US"/>
        </w:rPr>
      </w:pPr>
      <w:r w:rsidRPr="00EB22F8">
        <w:rPr>
          <w:rFonts w:ascii="Georgia" w:hAnsi="Georgia" w:cs="TimesNewRomanPS-BoldMT"/>
          <w:bCs/>
          <w:lang w:bidi="en-US"/>
        </w:rPr>
        <w:t>Local Address:</w:t>
      </w:r>
    </w:p>
    <w:p w14:paraId="4AD1AAA8" w14:textId="77777777" w:rsidR="00C7007A" w:rsidRDefault="00C7007A" w:rsidP="00C7007A">
      <w:pPr>
        <w:widowControl w:val="0"/>
        <w:autoSpaceDE w:val="0"/>
        <w:autoSpaceDN w:val="0"/>
        <w:adjustRightInd w:val="0"/>
        <w:rPr>
          <w:rFonts w:ascii="Georgia" w:hAnsi="Georgia" w:cs="TimesNewRomanPS-BoldMT"/>
          <w:lang w:bidi="en-US"/>
        </w:rPr>
      </w:pPr>
    </w:p>
    <w:p w14:paraId="688CBFF4" w14:textId="6899C1C8" w:rsidR="00C7007A" w:rsidRPr="00EB22F8" w:rsidRDefault="00C7007A" w:rsidP="00EB22F8">
      <w:pPr>
        <w:pStyle w:val="ListParagraph"/>
        <w:widowControl w:val="0"/>
        <w:numPr>
          <w:ilvl w:val="0"/>
          <w:numId w:val="9"/>
        </w:numPr>
        <w:autoSpaceDE w:val="0"/>
        <w:autoSpaceDN w:val="0"/>
        <w:adjustRightInd w:val="0"/>
        <w:rPr>
          <w:rFonts w:ascii="Georgia" w:hAnsi="Georgia" w:cs="TimesNewRomanPS-BoldMT"/>
          <w:lang w:bidi="en-US"/>
        </w:rPr>
      </w:pPr>
      <w:r w:rsidRPr="00EB22F8">
        <w:rPr>
          <w:rFonts w:ascii="Georgia" w:hAnsi="Georgia" w:cs="TimesNewRomanPS-BoldMT"/>
          <w:bCs/>
          <w:lang w:bidi="en-US"/>
        </w:rPr>
        <w:t>Phone</w:t>
      </w:r>
      <w:r w:rsidRPr="00EB22F8">
        <w:rPr>
          <w:rFonts w:ascii="Georgia" w:hAnsi="Georgia" w:cs="TimesNewRomanPS-BoldMT"/>
          <w:lang w:bidi="en-US"/>
        </w:rPr>
        <w:t xml:space="preserve"> (</w:t>
      </w:r>
      <w:r w:rsidRPr="00EB22F8">
        <w:rPr>
          <w:rFonts w:ascii="Georgia" w:hAnsi="Georgia" w:cs="TimesNewRomanPS-BoldMT"/>
          <w:bCs/>
          <w:lang w:bidi="en-US"/>
        </w:rPr>
        <w:t>day</w:t>
      </w:r>
      <w:r w:rsidRPr="00EB22F8">
        <w:rPr>
          <w:rFonts w:ascii="Georgia" w:hAnsi="Georgia" w:cs="TimesNewRomanPS-BoldMT"/>
          <w:lang w:bidi="en-US"/>
        </w:rPr>
        <w:t>/evening):</w:t>
      </w:r>
    </w:p>
    <w:p w14:paraId="7AACD412" w14:textId="77777777" w:rsidR="00C7007A" w:rsidRDefault="00C7007A" w:rsidP="00C7007A">
      <w:pPr>
        <w:widowControl w:val="0"/>
        <w:autoSpaceDE w:val="0"/>
        <w:autoSpaceDN w:val="0"/>
        <w:adjustRightInd w:val="0"/>
        <w:rPr>
          <w:rFonts w:ascii="Georgia" w:hAnsi="Georgia" w:cs="TimesNewRomanPS-BoldMT"/>
          <w:lang w:bidi="en-US"/>
        </w:rPr>
      </w:pPr>
    </w:p>
    <w:p w14:paraId="5350ADF9" w14:textId="216EDD1D" w:rsidR="00C7007A" w:rsidRPr="00EB22F8" w:rsidRDefault="00C7007A" w:rsidP="00EB22F8">
      <w:pPr>
        <w:pStyle w:val="ListParagraph"/>
        <w:widowControl w:val="0"/>
        <w:numPr>
          <w:ilvl w:val="0"/>
          <w:numId w:val="9"/>
        </w:numPr>
        <w:autoSpaceDE w:val="0"/>
        <w:autoSpaceDN w:val="0"/>
        <w:adjustRightInd w:val="0"/>
        <w:rPr>
          <w:rFonts w:ascii="Georgia" w:hAnsi="Georgia" w:cs="TimesNewRomanPS-BoldMT"/>
          <w:lang w:bidi="en-US"/>
        </w:rPr>
      </w:pPr>
      <w:r w:rsidRPr="00EB22F8">
        <w:rPr>
          <w:rFonts w:ascii="Georgia" w:hAnsi="Georgia" w:cs="TimesNewRomanPS-BoldMT"/>
          <w:bCs/>
          <w:lang w:bidi="en-US"/>
        </w:rPr>
        <w:t>E-mail address</w:t>
      </w:r>
      <w:r w:rsidRPr="00EB22F8">
        <w:rPr>
          <w:rFonts w:ascii="Georgia" w:hAnsi="Georgia" w:cs="TimesNewRomanPS-BoldMT"/>
          <w:lang w:bidi="en-US"/>
        </w:rPr>
        <w:t>:</w:t>
      </w:r>
    </w:p>
    <w:p w14:paraId="592F17FA" w14:textId="77777777" w:rsidR="00C7007A" w:rsidRDefault="00C7007A" w:rsidP="00C7007A">
      <w:pPr>
        <w:widowControl w:val="0"/>
        <w:autoSpaceDE w:val="0"/>
        <w:autoSpaceDN w:val="0"/>
        <w:adjustRightInd w:val="0"/>
        <w:rPr>
          <w:rFonts w:ascii="Georgia" w:hAnsi="Georgia" w:cs="TimesNewRomanPS-BoldMT"/>
          <w:lang w:bidi="en-US"/>
        </w:rPr>
      </w:pPr>
    </w:p>
    <w:p w14:paraId="7EB7A895" w14:textId="20DBE8D2" w:rsidR="00C7007A" w:rsidRPr="00EB22F8" w:rsidRDefault="00C7007A" w:rsidP="00EB22F8">
      <w:pPr>
        <w:pStyle w:val="ListParagraph"/>
        <w:widowControl w:val="0"/>
        <w:numPr>
          <w:ilvl w:val="0"/>
          <w:numId w:val="9"/>
        </w:numPr>
        <w:autoSpaceDE w:val="0"/>
        <w:autoSpaceDN w:val="0"/>
        <w:adjustRightInd w:val="0"/>
        <w:rPr>
          <w:rFonts w:ascii="Georgia" w:hAnsi="Georgia" w:cs="TimesNewRomanPS-BoldMT"/>
          <w:bCs/>
          <w:lang w:bidi="en-US"/>
        </w:rPr>
      </w:pPr>
      <w:r w:rsidRPr="00EB22F8">
        <w:rPr>
          <w:rFonts w:ascii="Georgia" w:hAnsi="Georgia" w:cs="TimesNewRomanPS-BoldMT"/>
          <w:bCs/>
          <w:lang w:bidi="en-US"/>
        </w:rPr>
        <w:t xml:space="preserve">Parents’ </w:t>
      </w:r>
      <w:r w:rsidRPr="00EB22F8">
        <w:rPr>
          <w:rFonts w:ascii="Georgia" w:hAnsi="Georgia" w:cs="TimesNewRomanPS-BoldMT"/>
          <w:lang w:bidi="en-US"/>
        </w:rPr>
        <w:t>(</w:t>
      </w:r>
      <w:r w:rsidRPr="00EB22F8">
        <w:rPr>
          <w:rFonts w:ascii="Georgia" w:hAnsi="Georgia" w:cs="TimesNewRomanPS-BoldMT"/>
          <w:bCs/>
          <w:lang w:bidi="en-US"/>
        </w:rPr>
        <w:t>name/names):</w:t>
      </w:r>
    </w:p>
    <w:p w14:paraId="66CB695E" w14:textId="77777777" w:rsidR="00C7007A" w:rsidRDefault="00C7007A" w:rsidP="00C7007A">
      <w:pPr>
        <w:widowControl w:val="0"/>
        <w:autoSpaceDE w:val="0"/>
        <w:autoSpaceDN w:val="0"/>
        <w:adjustRightInd w:val="0"/>
        <w:rPr>
          <w:rFonts w:ascii="Georgia" w:hAnsi="Georgia" w:cs="TimesNewRomanPS-BoldMT"/>
          <w:lang w:bidi="en-US"/>
        </w:rPr>
      </w:pPr>
    </w:p>
    <w:p w14:paraId="24962420" w14:textId="3996D8AA" w:rsidR="00C7007A" w:rsidRPr="00EB22F8" w:rsidRDefault="00C7007A" w:rsidP="00EB22F8">
      <w:pPr>
        <w:pStyle w:val="ListParagraph"/>
        <w:widowControl w:val="0"/>
        <w:numPr>
          <w:ilvl w:val="0"/>
          <w:numId w:val="9"/>
        </w:numPr>
        <w:autoSpaceDE w:val="0"/>
        <w:autoSpaceDN w:val="0"/>
        <w:adjustRightInd w:val="0"/>
        <w:rPr>
          <w:rFonts w:ascii="Georgia" w:hAnsi="Georgia" w:cs="TimesNewRomanPS-BoldMT"/>
          <w:lang w:bidi="en-US"/>
        </w:rPr>
      </w:pPr>
      <w:r w:rsidRPr="00EB22F8">
        <w:rPr>
          <w:rFonts w:ascii="Georgia" w:hAnsi="Georgia" w:cs="TimesNewRomanPS-BoldMT"/>
          <w:lang w:bidi="en-US"/>
        </w:rPr>
        <w:t>Parents’ address(es):</w:t>
      </w:r>
    </w:p>
    <w:p w14:paraId="2EF4A576" w14:textId="77777777" w:rsidR="00C7007A" w:rsidRDefault="00C7007A" w:rsidP="00C7007A">
      <w:pPr>
        <w:widowControl w:val="0"/>
        <w:autoSpaceDE w:val="0"/>
        <w:autoSpaceDN w:val="0"/>
        <w:adjustRightInd w:val="0"/>
        <w:rPr>
          <w:rFonts w:ascii="Georgia" w:hAnsi="Georgia" w:cs="TimesNewRomanPS-BoldMT"/>
          <w:lang w:bidi="en-US"/>
        </w:rPr>
      </w:pPr>
    </w:p>
    <w:p w14:paraId="7A7C5E6E" w14:textId="5050A1C8" w:rsidR="00C7007A" w:rsidRPr="00EB22F8" w:rsidRDefault="00C7007A" w:rsidP="00EB22F8">
      <w:pPr>
        <w:pStyle w:val="ListParagraph"/>
        <w:widowControl w:val="0"/>
        <w:numPr>
          <w:ilvl w:val="0"/>
          <w:numId w:val="9"/>
        </w:numPr>
        <w:autoSpaceDE w:val="0"/>
        <w:autoSpaceDN w:val="0"/>
        <w:adjustRightInd w:val="0"/>
        <w:rPr>
          <w:rFonts w:ascii="Georgia" w:hAnsi="Georgia" w:cs="TimesNewRomanPS-BoldMT"/>
          <w:lang w:bidi="en-US"/>
        </w:rPr>
      </w:pPr>
      <w:r w:rsidRPr="00EB22F8">
        <w:rPr>
          <w:rFonts w:ascii="Georgia" w:hAnsi="Georgia" w:cs="TimesNewRomanPS-BoldMT"/>
          <w:lang w:bidi="en-US"/>
        </w:rPr>
        <w:t>Parents’ phone number(s):</w:t>
      </w:r>
    </w:p>
    <w:p w14:paraId="708738BC" w14:textId="77777777" w:rsidR="00740F16" w:rsidRDefault="00740F16" w:rsidP="00740F16">
      <w:pPr>
        <w:widowControl w:val="0"/>
        <w:autoSpaceDE w:val="0"/>
        <w:autoSpaceDN w:val="0"/>
        <w:adjustRightInd w:val="0"/>
        <w:rPr>
          <w:rFonts w:ascii="Georgia" w:hAnsi="Georgia" w:cs="TimesNewRomanPS-BoldMT"/>
          <w:lang w:bidi="en-US"/>
        </w:rPr>
      </w:pPr>
    </w:p>
    <w:p w14:paraId="661E605A" w14:textId="4A722E18" w:rsidR="00740F16" w:rsidRDefault="00C7007A" w:rsidP="00740F16">
      <w:pPr>
        <w:pStyle w:val="ListParagraph"/>
        <w:widowControl w:val="0"/>
        <w:numPr>
          <w:ilvl w:val="0"/>
          <w:numId w:val="9"/>
        </w:numPr>
        <w:autoSpaceDE w:val="0"/>
        <w:autoSpaceDN w:val="0"/>
        <w:adjustRightInd w:val="0"/>
        <w:rPr>
          <w:rFonts w:ascii="Georgia" w:hAnsi="Georgia" w:cs="TimesNewRomanPS-BoldMT"/>
          <w:bCs/>
          <w:lang w:bidi="en-US"/>
        </w:rPr>
      </w:pPr>
      <w:r w:rsidRPr="00740F16">
        <w:rPr>
          <w:rFonts w:ascii="Georgia" w:hAnsi="Georgia" w:cs="TimesNewRomanPS-BoldMT"/>
          <w:bCs/>
          <w:lang w:bidi="en-US"/>
        </w:rPr>
        <w:t>Address</w:t>
      </w:r>
      <w:r w:rsidR="00EB22F8" w:rsidRPr="00740F16">
        <w:rPr>
          <w:rFonts w:ascii="Georgia" w:hAnsi="Georgia" w:cs="TimesNewRomanPS-BoldMT"/>
          <w:bCs/>
          <w:lang w:bidi="en-US"/>
        </w:rPr>
        <w:t>/</w:t>
      </w:r>
      <w:r w:rsidRPr="00740F16">
        <w:rPr>
          <w:rFonts w:ascii="Georgia" w:hAnsi="Georgia" w:cs="TimesNewRomanPS-BoldMT"/>
          <w:bCs/>
          <w:lang w:bidi="en-US"/>
        </w:rPr>
        <w:t>phone after school ends</w:t>
      </w:r>
      <w:r w:rsidR="00EB22F8" w:rsidRPr="00740F16">
        <w:rPr>
          <w:rFonts w:ascii="Georgia" w:hAnsi="Georgia" w:cs="TimesNewRomanPS-BoldMT"/>
          <w:bCs/>
          <w:lang w:bidi="en-US"/>
        </w:rPr>
        <w:t xml:space="preserve"> this year</w:t>
      </w:r>
      <w:r w:rsidRPr="00740F16">
        <w:rPr>
          <w:rFonts w:ascii="Georgia" w:hAnsi="Georgia" w:cs="TimesNewRomanPS-BoldMT"/>
          <w:bCs/>
          <w:lang w:bidi="en-US"/>
        </w:rPr>
        <w:t xml:space="preserve"> (in case SDX needs to contact you):</w:t>
      </w:r>
    </w:p>
    <w:p w14:paraId="732AE18A" w14:textId="77777777" w:rsidR="00A35739" w:rsidRPr="00A35739" w:rsidRDefault="00A35739" w:rsidP="00A35739">
      <w:pPr>
        <w:pStyle w:val="ListParagraph"/>
        <w:rPr>
          <w:rFonts w:ascii="Georgia" w:hAnsi="Georgia" w:cs="TimesNewRomanPS-BoldMT"/>
          <w:bCs/>
          <w:lang w:bidi="en-US"/>
        </w:rPr>
      </w:pPr>
    </w:p>
    <w:p w14:paraId="2DE61816" w14:textId="47D9F2AD" w:rsidR="00C7007A" w:rsidRPr="00740F16" w:rsidRDefault="00740F16" w:rsidP="00A35739">
      <w:pPr>
        <w:widowControl w:val="0"/>
        <w:autoSpaceDE w:val="0"/>
        <w:autoSpaceDN w:val="0"/>
        <w:adjustRightInd w:val="0"/>
        <w:ind w:firstLine="360"/>
        <w:rPr>
          <w:rFonts w:ascii="Georgia" w:hAnsi="Georgia" w:cs="TimesNewRomanPS-BoldMT"/>
          <w:bCs/>
          <w:lang w:bidi="en-US"/>
        </w:rPr>
      </w:pPr>
      <w:r>
        <w:rPr>
          <w:rFonts w:ascii="Georgia" w:hAnsi="Georgia" w:cs="TimesNewRomanPS-BoldMT"/>
          <w:lang w:bidi="en-US"/>
        </w:rPr>
        <w:t>12.</w:t>
      </w:r>
      <w:r w:rsidR="00C7007A" w:rsidRPr="00740F16">
        <w:rPr>
          <w:rFonts w:ascii="Georgia" w:hAnsi="Georgia" w:cs="TimesNewRomanPS-BoldMT"/>
          <w:lang w:bidi="en-US"/>
        </w:rPr>
        <w:t xml:space="preserve"> </w:t>
      </w:r>
      <w:r w:rsidR="00C7007A" w:rsidRPr="00740F16">
        <w:rPr>
          <w:rFonts w:ascii="Georgia" w:hAnsi="Georgia" w:cs="TimesNewRomanPS-BoldMT"/>
          <w:bCs/>
          <w:lang w:bidi="en-US"/>
        </w:rPr>
        <w:t>Check the correct answer please:</w:t>
      </w:r>
    </w:p>
    <w:p w14:paraId="40D7D9DB" w14:textId="33CD8292" w:rsidR="00A35739" w:rsidRPr="00A35739" w:rsidRDefault="00C7007A" w:rsidP="00A35739">
      <w:pPr>
        <w:widowControl w:val="0"/>
        <w:autoSpaceDE w:val="0"/>
        <w:autoSpaceDN w:val="0"/>
        <w:adjustRightInd w:val="0"/>
        <w:ind w:firstLine="720"/>
        <w:rPr>
          <w:rFonts w:ascii="Georgia" w:hAnsi="Georgia" w:cs="TimesNewRomanPS-BoldMT"/>
          <w:bCs/>
          <w:lang w:bidi="en-US"/>
        </w:rPr>
      </w:pPr>
      <w:r>
        <w:rPr>
          <w:rFonts w:ascii="Georgia" w:hAnsi="Georgia" w:cs="TimesNewRomanPS-BoldMT"/>
          <w:bCs/>
          <w:lang w:bidi="en-US"/>
        </w:rPr>
        <w:t>I will be a JUNIOR____ or SENIOR ____ next academic year.</w:t>
      </w:r>
    </w:p>
    <w:p w14:paraId="04504A8B" w14:textId="77777777" w:rsidR="00C7007A" w:rsidRDefault="00C7007A" w:rsidP="00C7007A">
      <w:pPr>
        <w:widowControl w:val="0"/>
        <w:autoSpaceDE w:val="0"/>
        <w:autoSpaceDN w:val="0"/>
        <w:adjustRightInd w:val="0"/>
        <w:rPr>
          <w:rFonts w:ascii="Georgia" w:hAnsi="Georgia" w:cs="TimesNewRomanPS-BoldMT"/>
          <w:lang w:bidi="en-US"/>
        </w:rPr>
      </w:pPr>
    </w:p>
    <w:p w14:paraId="174857C4" w14:textId="2B9A4F64" w:rsidR="00C7007A" w:rsidRDefault="00A35739" w:rsidP="00A35739">
      <w:pPr>
        <w:widowControl w:val="0"/>
        <w:autoSpaceDE w:val="0"/>
        <w:autoSpaceDN w:val="0"/>
        <w:adjustRightInd w:val="0"/>
        <w:rPr>
          <w:rFonts w:ascii="Georgia" w:hAnsi="Georgia" w:cs="TimesNewRomanPS-BoldMT"/>
          <w:lang w:bidi="en-US"/>
        </w:rPr>
      </w:pPr>
      <w:r>
        <w:rPr>
          <w:rFonts w:ascii="Georgia" w:hAnsi="Georgia" w:cs="TimesNewRomanPS-BoldMT"/>
          <w:lang w:bidi="en-US"/>
        </w:rPr>
        <w:t xml:space="preserve">      </w:t>
      </w:r>
      <w:r w:rsidR="00C7007A">
        <w:rPr>
          <w:rFonts w:ascii="Georgia" w:hAnsi="Georgia" w:cs="TimesNewRomanPS-BoldMT"/>
          <w:lang w:bidi="en-US"/>
        </w:rPr>
        <w:t xml:space="preserve">13. </w:t>
      </w:r>
      <w:r w:rsidR="00C7007A">
        <w:rPr>
          <w:rFonts w:ascii="Georgia" w:hAnsi="Georgia" w:cs="TimesNewRomanPS-BoldMT"/>
          <w:bCs/>
          <w:lang w:bidi="en-US"/>
        </w:rPr>
        <w:t>My major is</w:t>
      </w:r>
      <w:r w:rsidR="00C7007A">
        <w:rPr>
          <w:rFonts w:ascii="Georgia" w:hAnsi="Georgia" w:cs="TimesNewRomanPS-BoldMT"/>
          <w:lang w:bidi="en-US"/>
        </w:rPr>
        <w:t xml:space="preserve"> _______. M</w:t>
      </w:r>
      <w:r w:rsidR="00C7007A">
        <w:rPr>
          <w:rFonts w:ascii="Georgia" w:hAnsi="Georgia" w:cs="TimesNewRomanPS-BoldMT"/>
          <w:bCs/>
          <w:lang w:bidi="en-US"/>
        </w:rPr>
        <w:t xml:space="preserve">y minor is </w:t>
      </w:r>
      <w:r w:rsidR="00C7007A">
        <w:rPr>
          <w:rFonts w:ascii="Georgia" w:hAnsi="Georgia" w:cs="TimesNewRomanPS-BoldMT"/>
          <w:lang w:bidi="en-US"/>
        </w:rPr>
        <w:t>________.</w:t>
      </w:r>
    </w:p>
    <w:p w14:paraId="4D5BC68E" w14:textId="77777777" w:rsidR="00C7007A" w:rsidRDefault="00C7007A" w:rsidP="00C7007A">
      <w:pPr>
        <w:widowControl w:val="0"/>
        <w:autoSpaceDE w:val="0"/>
        <w:autoSpaceDN w:val="0"/>
        <w:adjustRightInd w:val="0"/>
        <w:rPr>
          <w:rFonts w:ascii="Georgia" w:hAnsi="Georgia" w:cs="TimesNewRomanPS-BoldMT"/>
          <w:lang w:bidi="en-US"/>
        </w:rPr>
      </w:pPr>
    </w:p>
    <w:p w14:paraId="54DD12F2" w14:textId="77777777" w:rsidR="00C7007A" w:rsidRDefault="00C7007A" w:rsidP="00C7007A">
      <w:pPr>
        <w:widowControl w:val="0"/>
        <w:autoSpaceDE w:val="0"/>
        <w:autoSpaceDN w:val="0"/>
        <w:adjustRightInd w:val="0"/>
        <w:rPr>
          <w:rFonts w:ascii="Georgia" w:hAnsi="Georgia" w:cs="TimesNewRomanPS-BoldMT"/>
          <w:bCs/>
          <w:lang w:bidi="en-US"/>
        </w:rPr>
      </w:pPr>
    </w:p>
    <w:p w14:paraId="402CB431" w14:textId="39C5CE9C" w:rsidR="00C7007A" w:rsidRDefault="00CC303C" w:rsidP="00CC303C">
      <w:pPr>
        <w:widowControl w:val="0"/>
        <w:autoSpaceDE w:val="0"/>
        <w:autoSpaceDN w:val="0"/>
        <w:adjustRightInd w:val="0"/>
        <w:rPr>
          <w:rFonts w:ascii="Georgia" w:hAnsi="Georgia" w:cs="TimesNewRomanPS-BoldMT"/>
          <w:lang w:bidi="en-US"/>
        </w:rPr>
      </w:pPr>
      <w:r>
        <w:rPr>
          <w:rFonts w:ascii="Georgia" w:hAnsi="Georgia" w:cs="TimesNewRomanPS-BoldMT"/>
          <w:bCs/>
          <w:lang w:bidi="en-US"/>
        </w:rPr>
        <w:t xml:space="preserve"> </w:t>
      </w:r>
      <w:r w:rsidR="00C7007A">
        <w:rPr>
          <w:rFonts w:ascii="Georgia" w:hAnsi="Georgia" w:cs="TimesNewRomanPS-BoldMT"/>
          <w:bCs/>
          <w:lang w:bidi="en-US"/>
        </w:rPr>
        <w:t>14. What is your most recent Grade Point Average (GPA)</w:t>
      </w:r>
      <w:r w:rsidR="00C7007A">
        <w:rPr>
          <w:rFonts w:ascii="Georgia" w:hAnsi="Georgia" w:cs="TimesNewRomanPS-BoldMT"/>
          <w:lang w:bidi="en-US"/>
        </w:rPr>
        <w:t>: _____________</w:t>
      </w:r>
    </w:p>
    <w:p w14:paraId="6E8BFEC2" w14:textId="2E8F7B14" w:rsidR="00D6743C" w:rsidRDefault="00C7007A" w:rsidP="00C7007A">
      <w:pPr>
        <w:widowControl w:val="0"/>
        <w:autoSpaceDE w:val="0"/>
        <w:autoSpaceDN w:val="0"/>
        <w:adjustRightInd w:val="0"/>
        <w:rPr>
          <w:rFonts w:ascii="Georgia" w:hAnsi="Georgia" w:cs="TimesNewRomanPS-BoldMT"/>
          <w:bCs/>
          <w:lang w:bidi="en-US"/>
        </w:rPr>
      </w:pPr>
      <w:r>
        <w:rPr>
          <w:rFonts w:ascii="Georgia" w:hAnsi="Georgia" w:cs="TimesNewRomanPS-BoldMT"/>
          <w:bCs/>
          <w:lang w:bidi="en-US"/>
        </w:rPr>
        <w:t xml:space="preserve">NOTE: Please have your school mail a verified copy of your up-to date academic transcript containing grade points for classes taken since entering as a freshman.  It should be mailed to </w:t>
      </w:r>
      <w:r w:rsidR="00D6743C">
        <w:rPr>
          <w:rFonts w:ascii="Georgia" w:hAnsi="Georgia" w:cs="TimesNewRomanPS-BoldMT"/>
          <w:bCs/>
          <w:lang w:bidi="en-US"/>
        </w:rPr>
        <w:t xml:space="preserve">the </w:t>
      </w:r>
      <w:r>
        <w:rPr>
          <w:rFonts w:ascii="Georgia" w:hAnsi="Georgia" w:cs="TimesNewRomanPS-BoldMT"/>
          <w:bCs/>
          <w:lang w:bidi="en-US"/>
        </w:rPr>
        <w:t>SDX Scholarship Committee, P.O. Box 19555, Washington, D.C. 20036</w:t>
      </w:r>
      <w:r w:rsidR="00EB22F8">
        <w:rPr>
          <w:rFonts w:ascii="Georgia" w:hAnsi="Georgia" w:cs="TimesNewRomanPS-BoldMT"/>
          <w:bCs/>
          <w:lang w:bidi="en-US"/>
        </w:rPr>
        <w:t xml:space="preserve"> by </w:t>
      </w:r>
      <w:r w:rsidR="00D6743C" w:rsidRPr="00D6743C">
        <w:rPr>
          <w:rFonts w:ascii="Georgia" w:hAnsi="Georgia" w:cs="TimesNewRomanPS-BoldMT"/>
          <w:bCs/>
          <w:u w:val="single"/>
          <w:lang w:bidi="en-US"/>
        </w:rPr>
        <w:t xml:space="preserve">March </w:t>
      </w:r>
      <w:r w:rsidR="001C179B">
        <w:rPr>
          <w:rFonts w:ascii="Georgia" w:hAnsi="Georgia" w:cs="TimesNewRomanPS-BoldMT"/>
          <w:bCs/>
          <w:u w:val="single"/>
          <w:lang w:bidi="en-US"/>
        </w:rPr>
        <w:t>15</w:t>
      </w:r>
      <w:r w:rsidR="00D6743C" w:rsidRPr="00D6743C">
        <w:rPr>
          <w:rFonts w:ascii="Georgia" w:hAnsi="Georgia" w:cs="TimesNewRomanPS-BoldMT"/>
          <w:bCs/>
          <w:u w:val="single"/>
          <w:lang w:bidi="en-US"/>
        </w:rPr>
        <w:t>, 202</w:t>
      </w:r>
      <w:r w:rsidR="001C179B">
        <w:rPr>
          <w:rFonts w:ascii="Georgia" w:hAnsi="Georgia" w:cs="TimesNewRomanPS-BoldMT"/>
          <w:bCs/>
          <w:u w:val="single"/>
          <w:lang w:bidi="en-US"/>
        </w:rPr>
        <w:t>1</w:t>
      </w:r>
      <w:r w:rsidR="00D6743C">
        <w:rPr>
          <w:rFonts w:ascii="Georgia" w:hAnsi="Georgia" w:cs="TimesNewRomanPS-BoldMT"/>
          <w:bCs/>
          <w:lang w:bidi="en-US"/>
        </w:rPr>
        <w:t xml:space="preserve">. </w:t>
      </w:r>
    </w:p>
    <w:p w14:paraId="6F55C2BE" w14:textId="77777777" w:rsidR="00CC303C" w:rsidRDefault="00CC303C" w:rsidP="00C7007A">
      <w:pPr>
        <w:widowControl w:val="0"/>
        <w:autoSpaceDE w:val="0"/>
        <w:autoSpaceDN w:val="0"/>
        <w:adjustRightInd w:val="0"/>
        <w:rPr>
          <w:rFonts w:ascii="Georgia" w:hAnsi="Georgia" w:cs="TimesNewRomanPS-BoldMT"/>
          <w:bCs/>
          <w:lang w:bidi="en-US"/>
        </w:rPr>
      </w:pPr>
    </w:p>
    <w:p w14:paraId="6DAA4C07" w14:textId="481CE271" w:rsidR="00C7007A" w:rsidRDefault="00D6743C" w:rsidP="00C7007A">
      <w:pPr>
        <w:widowControl w:val="0"/>
        <w:autoSpaceDE w:val="0"/>
        <w:autoSpaceDN w:val="0"/>
        <w:adjustRightInd w:val="0"/>
        <w:rPr>
          <w:rFonts w:ascii="Georgia" w:hAnsi="Georgia" w:cs="TimesNewRomanPS-BoldMT"/>
          <w:bCs/>
          <w:lang w:bidi="en-US"/>
        </w:rPr>
      </w:pPr>
      <w:r>
        <w:rPr>
          <w:rFonts w:ascii="Georgia" w:hAnsi="Georgia" w:cs="TimesNewRomanPS-BoldMT"/>
          <w:bCs/>
          <w:lang w:bidi="en-US"/>
        </w:rPr>
        <w:t>15. T</w:t>
      </w:r>
      <w:r w:rsidR="00C7007A">
        <w:rPr>
          <w:rFonts w:ascii="Georgia" w:hAnsi="Georgia" w:cs="TimesNewRomanPS-BoldMT"/>
          <w:bCs/>
          <w:lang w:bidi="en-US"/>
        </w:rPr>
        <w:t>uition for next academic year (fall and spring semesters combined)</w:t>
      </w:r>
    </w:p>
    <w:p w14:paraId="21873655" w14:textId="77777777" w:rsidR="00C63F8E" w:rsidRDefault="00C63F8E" w:rsidP="00C7007A">
      <w:pPr>
        <w:widowControl w:val="0"/>
        <w:autoSpaceDE w:val="0"/>
        <w:autoSpaceDN w:val="0"/>
        <w:adjustRightInd w:val="0"/>
        <w:rPr>
          <w:rFonts w:ascii="Georgia" w:hAnsi="Georgia" w:cs="TimesNewRomanPS-BoldMT"/>
          <w:bCs/>
          <w:lang w:bidi="en-US"/>
        </w:rPr>
      </w:pPr>
    </w:p>
    <w:p w14:paraId="39339185" w14:textId="5B3C1E77" w:rsidR="00C7007A" w:rsidRDefault="00C7007A" w:rsidP="00740F16">
      <w:pPr>
        <w:widowControl w:val="0"/>
        <w:autoSpaceDE w:val="0"/>
        <w:autoSpaceDN w:val="0"/>
        <w:adjustRightInd w:val="0"/>
        <w:ind w:firstLine="720"/>
        <w:rPr>
          <w:rFonts w:ascii="Georgia" w:hAnsi="Georgia" w:cs="TimesNewRomanPS-BoldMT"/>
          <w:lang w:bidi="en-US"/>
        </w:rPr>
      </w:pPr>
      <w:r>
        <w:rPr>
          <w:rFonts w:ascii="Georgia" w:hAnsi="Georgia" w:cs="TimesNewRomanPS-BoldMT"/>
          <w:bCs/>
          <w:lang w:bidi="en-US"/>
        </w:rPr>
        <w:t xml:space="preserve">Year total: </w:t>
      </w:r>
      <w:r>
        <w:rPr>
          <w:rFonts w:ascii="Georgia" w:hAnsi="Georgia" w:cs="TimesNewRomanPS-BoldMT"/>
          <w:lang w:bidi="en-US"/>
        </w:rPr>
        <w:t>$</w:t>
      </w:r>
    </w:p>
    <w:p w14:paraId="2C698EED" w14:textId="77777777" w:rsidR="00C63F8E" w:rsidRDefault="00C63F8E" w:rsidP="00C7007A">
      <w:pPr>
        <w:widowControl w:val="0"/>
        <w:autoSpaceDE w:val="0"/>
        <w:autoSpaceDN w:val="0"/>
        <w:adjustRightInd w:val="0"/>
        <w:rPr>
          <w:rFonts w:ascii="Georgia" w:hAnsi="Georgia" w:cs="TimesNewRomanPS-BoldMT"/>
          <w:lang w:bidi="en-US"/>
        </w:rPr>
      </w:pPr>
    </w:p>
    <w:p w14:paraId="0A62613A" w14:textId="689CEFD0" w:rsidR="00C7007A" w:rsidRDefault="00C7007A" w:rsidP="00740F16">
      <w:pPr>
        <w:widowControl w:val="0"/>
        <w:autoSpaceDE w:val="0"/>
        <w:autoSpaceDN w:val="0"/>
        <w:adjustRightInd w:val="0"/>
        <w:ind w:firstLine="720"/>
        <w:rPr>
          <w:rFonts w:ascii="Georgia" w:hAnsi="Georgia" w:cs="TimesNewRomanPS-BoldMT"/>
          <w:lang w:bidi="en-US"/>
        </w:rPr>
      </w:pPr>
      <w:r>
        <w:rPr>
          <w:rFonts w:ascii="Georgia" w:hAnsi="Georgia" w:cs="TimesNewRomanPS-BoldMT"/>
          <w:bCs/>
          <w:lang w:bidi="en-US"/>
        </w:rPr>
        <w:t>Room/board</w:t>
      </w:r>
      <w:r>
        <w:rPr>
          <w:rFonts w:ascii="Georgia" w:hAnsi="Georgia" w:cs="TimesNewRomanPS-BoldMT"/>
          <w:lang w:bidi="en-US"/>
        </w:rPr>
        <w:t>: $</w:t>
      </w:r>
    </w:p>
    <w:p w14:paraId="67A8F6F8" w14:textId="77777777" w:rsidR="00C63F8E" w:rsidRDefault="00C63F8E" w:rsidP="00C7007A">
      <w:pPr>
        <w:widowControl w:val="0"/>
        <w:autoSpaceDE w:val="0"/>
        <w:autoSpaceDN w:val="0"/>
        <w:adjustRightInd w:val="0"/>
        <w:rPr>
          <w:rFonts w:ascii="Georgia" w:hAnsi="Georgia" w:cs="TimesNewRomanPS-BoldMT"/>
          <w:lang w:bidi="en-US"/>
        </w:rPr>
      </w:pPr>
    </w:p>
    <w:p w14:paraId="7B38B39A" w14:textId="58178453" w:rsidR="00C7007A" w:rsidRDefault="00C7007A" w:rsidP="00740F16">
      <w:pPr>
        <w:widowControl w:val="0"/>
        <w:autoSpaceDE w:val="0"/>
        <w:autoSpaceDN w:val="0"/>
        <w:adjustRightInd w:val="0"/>
        <w:ind w:firstLine="720"/>
        <w:rPr>
          <w:rFonts w:ascii="Georgia" w:hAnsi="Georgia" w:cs="TimesNewRomanPS-BoldMT"/>
          <w:lang w:bidi="en-US"/>
        </w:rPr>
      </w:pPr>
      <w:r>
        <w:rPr>
          <w:rFonts w:ascii="Georgia" w:hAnsi="Georgia" w:cs="TimesNewRomanPS-BoldMT"/>
          <w:bCs/>
          <w:lang w:bidi="en-US"/>
        </w:rPr>
        <w:t xml:space="preserve">Other expenses (est.): </w:t>
      </w:r>
      <w:r>
        <w:rPr>
          <w:rFonts w:ascii="Georgia" w:hAnsi="Georgia" w:cs="TimesNewRomanPS-BoldMT"/>
          <w:lang w:bidi="en-US"/>
        </w:rPr>
        <w:t>$</w:t>
      </w:r>
    </w:p>
    <w:p w14:paraId="193C4423" w14:textId="77777777" w:rsidR="00C63F8E" w:rsidRDefault="00C63F8E" w:rsidP="00C7007A">
      <w:pPr>
        <w:widowControl w:val="0"/>
        <w:autoSpaceDE w:val="0"/>
        <w:autoSpaceDN w:val="0"/>
        <w:adjustRightInd w:val="0"/>
        <w:rPr>
          <w:rFonts w:ascii="Georgia" w:hAnsi="Georgia" w:cs="TimesNewRomanPS-BoldMT"/>
          <w:lang w:bidi="en-US"/>
        </w:rPr>
      </w:pPr>
    </w:p>
    <w:p w14:paraId="494F0A5D" w14:textId="380EC057" w:rsidR="00C7007A" w:rsidRDefault="00C7007A" w:rsidP="00740F16">
      <w:pPr>
        <w:widowControl w:val="0"/>
        <w:autoSpaceDE w:val="0"/>
        <w:autoSpaceDN w:val="0"/>
        <w:adjustRightInd w:val="0"/>
        <w:ind w:firstLine="720"/>
        <w:rPr>
          <w:rFonts w:ascii="Georgia" w:hAnsi="Georgia" w:cs="TimesNewRomanPS-BoldMT"/>
          <w:bCs/>
          <w:lang w:bidi="en-US"/>
        </w:rPr>
      </w:pPr>
      <w:r>
        <w:rPr>
          <w:rFonts w:ascii="Georgia" w:hAnsi="Georgia" w:cs="TimesNewRomanPS-BoldMT"/>
          <w:bCs/>
          <w:lang w:bidi="en-US"/>
        </w:rPr>
        <w:t>Brief explanation (include semester abroad, if applicable):</w:t>
      </w:r>
    </w:p>
    <w:p w14:paraId="28F5AA57" w14:textId="77777777" w:rsidR="00C63F8E" w:rsidRDefault="00C63F8E" w:rsidP="00C7007A">
      <w:pPr>
        <w:widowControl w:val="0"/>
        <w:autoSpaceDE w:val="0"/>
        <w:autoSpaceDN w:val="0"/>
        <w:adjustRightInd w:val="0"/>
        <w:rPr>
          <w:rFonts w:ascii="Georgia" w:hAnsi="Georgia" w:cs="TimesNewRomanPS-BoldMT"/>
          <w:bCs/>
          <w:lang w:bidi="en-US"/>
        </w:rPr>
      </w:pPr>
    </w:p>
    <w:p w14:paraId="4DBC2412" w14:textId="77777777" w:rsidR="00C7007A" w:rsidRDefault="00C7007A" w:rsidP="00740F16">
      <w:pPr>
        <w:widowControl w:val="0"/>
        <w:autoSpaceDE w:val="0"/>
        <w:autoSpaceDN w:val="0"/>
        <w:adjustRightInd w:val="0"/>
        <w:ind w:left="720" w:firstLine="720"/>
        <w:rPr>
          <w:rFonts w:ascii="Georgia" w:hAnsi="Georgia" w:cs="TimesNewRomanPS-BoldMT"/>
          <w:lang w:bidi="en-US"/>
        </w:rPr>
      </w:pPr>
      <w:r>
        <w:rPr>
          <w:rFonts w:ascii="Georgia" w:hAnsi="Georgia" w:cs="TimesNewRomanPS-BoldMT"/>
          <w:bCs/>
          <w:lang w:bidi="en-US"/>
        </w:rPr>
        <w:t>TOTAL expenses/financial needed for next academic year</w:t>
      </w:r>
      <w:r>
        <w:rPr>
          <w:rFonts w:ascii="Georgia" w:hAnsi="Georgia" w:cs="TimesNewRomanPS-BoldMT"/>
          <w:lang w:bidi="en-US"/>
        </w:rPr>
        <w:t>: $</w:t>
      </w:r>
    </w:p>
    <w:p w14:paraId="45C0AFF7" w14:textId="77777777" w:rsidR="00C7007A" w:rsidRDefault="00C7007A" w:rsidP="00C7007A">
      <w:pPr>
        <w:widowControl w:val="0"/>
        <w:autoSpaceDE w:val="0"/>
        <w:autoSpaceDN w:val="0"/>
        <w:adjustRightInd w:val="0"/>
        <w:rPr>
          <w:rFonts w:ascii="Georgia" w:hAnsi="Georgia" w:cs="TimesNewRomanPS-BoldMT"/>
          <w:lang w:bidi="en-US"/>
        </w:rPr>
      </w:pPr>
    </w:p>
    <w:p w14:paraId="0C2B6004" w14:textId="0DA72A5E" w:rsidR="00C7007A" w:rsidRDefault="00C7007A" w:rsidP="00C7007A">
      <w:pPr>
        <w:widowControl w:val="0"/>
        <w:autoSpaceDE w:val="0"/>
        <w:autoSpaceDN w:val="0"/>
        <w:adjustRightInd w:val="0"/>
        <w:rPr>
          <w:rFonts w:ascii="Georgia" w:hAnsi="Georgia" w:cs="TimesNewRomanPS-BoldMT"/>
          <w:lang w:bidi="en-US"/>
        </w:rPr>
      </w:pPr>
      <w:r>
        <w:rPr>
          <w:rFonts w:ascii="Georgia" w:hAnsi="Georgia" w:cs="TimesNewRomanPS-BoldMT"/>
          <w:lang w:bidi="en-US"/>
        </w:rPr>
        <w:t xml:space="preserve">16. </w:t>
      </w:r>
      <w:r>
        <w:rPr>
          <w:rFonts w:ascii="Georgia" w:hAnsi="Georgia" w:cs="TimesNewRomanPS-BoldMT"/>
          <w:bCs/>
          <w:lang w:bidi="en-US"/>
        </w:rPr>
        <w:t>Income/funds available for next academic year</w:t>
      </w:r>
      <w:r>
        <w:rPr>
          <w:rFonts w:ascii="Georgia" w:hAnsi="Georgia" w:cs="TimesNewRomanPS-BoldMT"/>
          <w:lang w:bidi="en-US"/>
        </w:rPr>
        <w:t>:</w:t>
      </w:r>
    </w:p>
    <w:p w14:paraId="611108B3" w14:textId="77777777" w:rsidR="00893A70" w:rsidRDefault="00893A70" w:rsidP="00C7007A">
      <w:pPr>
        <w:widowControl w:val="0"/>
        <w:autoSpaceDE w:val="0"/>
        <w:autoSpaceDN w:val="0"/>
        <w:adjustRightInd w:val="0"/>
        <w:rPr>
          <w:rFonts w:ascii="Georgia" w:hAnsi="Georgia" w:cs="TimesNewRomanPS-BoldMT"/>
          <w:lang w:bidi="en-US"/>
        </w:rPr>
      </w:pPr>
    </w:p>
    <w:p w14:paraId="770F1F4A" w14:textId="7394922F" w:rsidR="00C7007A" w:rsidRDefault="00C7007A" w:rsidP="00740F16">
      <w:pPr>
        <w:widowControl w:val="0"/>
        <w:autoSpaceDE w:val="0"/>
        <w:autoSpaceDN w:val="0"/>
        <w:adjustRightInd w:val="0"/>
        <w:ind w:firstLine="720"/>
        <w:rPr>
          <w:rFonts w:ascii="Georgia" w:hAnsi="Georgia" w:cs="TimesNewRomanPS-BoldMT"/>
          <w:lang w:bidi="en-US"/>
        </w:rPr>
      </w:pPr>
      <w:r>
        <w:rPr>
          <w:rFonts w:ascii="Georgia" w:hAnsi="Georgia" w:cs="TimesNewRomanPS-BoldMT"/>
          <w:bCs/>
          <w:lang w:bidi="en-US"/>
        </w:rPr>
        <w:t>Earnings</w:t>
      </w:r>
      <w:r>
        <w:rPr>
          <w:rFonts w:ascii="Georgia" w:hAnsi="Georgia" w:cs="TimesNewRomanPS-BoldMT"/>
          <w:lang w:bidi="en-US"/>
        </w:rPr>
        <w:t>: $</w:t>
      </w:r>
    </w:p>
    <w:p w14:paraId="25B91953" w14:textId="77777777" w:rsidR="00C63F8E" w:rsidRDefault="00C63F8E" w:rsidP="00C7007A">
      <w:pPr>
        <w:widowControl w:val="0"/>
        <w:autoSpaceDE w:val="0"/>
        <w:autoSpaceDN w:val="0"/>
        <w:adjustRightInd w:val="0"/>
        <w:rPr>
          <w:rFonts w:ascii="Georgia" w:hAnsi="Georgia" w:cs="TimesNewRomanPS-BoldMT"/>
          <w:lang w:bidi="en-US"/>
        </w:rPr>
      </w:pPr>
    </w:p>
    <w:p w14:paraId="1A304FAC" w14:textId="490D4F8E" w:rsidR="00C7007A" w:rsidRDefault="00C7007A" w:rsidP="00740F16">
      <w:pPr>
        <w:widowControl w:val="0"/>
        <w:autoSpaceDE w:val="0"/>
        <w:autoSpaceDN w:val="0"/>
        <w:adjustRightInd w:val="0"/>
        <w:ind w:firstLine="720"/>
        <w:rPr>
          <w:rFonts w:ascii="Georgia" w:hAnsi="Georgia" w:cs="TimesNewRomanPS-BoldMT"/>
          <w:lang w:bidi="en-US"/>
        </w:rPr>
      </w:pPr>
      <w:r>
        <w:rPr>
          <w:rFonts w:ascii="Georgia" w:hAnsi="Georgia" w:cs="TimesNewRomanPS-BoldMT"/>
          <w:bCs/>
          <w:lang w:bidi="en-US"/>
        </w:rPr>
        <w:t>Savings</w:t>
      </w:r>
      <w:r>
        <w:rPr>
          <w:rFonts w:ascii="Georgia" w:hAnsi="Georgia" w:cs="TimesNewRomanPS-BoldMT"/>
          <w:lang w:bidi="en-US"/>
        </w:rPr>
        <w:t>: $</w:t>
      </w:r>
    </w:p>
    <w:p w14:paraId="1EB1E297" w14:textId="77777777" w:rsidR="00C63F8E" w:rsidRDefault="00C63F8E" w:rsidP="00C7007A">
      <w:pPr>
        <w:widowControl w:val="0"/>
        <w:autoSpaceDE w:val="0"/>
        <w:autoSpaceDN w:val="0"/>
        <w:adjustRightInd w:val="0"/>
        <w:rPr>
          <w:rFonts w:ascii="Georgia" w:hAnsi="Georgia" w:cs="TimesNewRomanPS-BoldMT"/>
          <w:lang w:bidi="en-US"/>
        </w:rPr>
      </w:pPr>
    </w:p>
    <w:p w14:paraId="4A6D41A4" w14:textId="294E72D4" w:rsidR="00C7007A" w:rsidRDefault="00C7007A" w:rsidP="00740F16">
      <w:pPr>
        <w:widowControl w:val="0"/>
        <w:autoSpaceDE w:val="0"/>
        <w:autoSpaceDN w:val="0"/>
        <w:adjustRightInd w:val="0"/>
        <w:ind w:firstLine="720"/>
        <w:rPr>
          <w:rFonts w:ascii="Georgia" w:hAnsi="Georgia" w:cs="TimesNewRomanPS-BoldMT"/>
          <w:lang w:bidi="en-US"/>
        </w:rPr>
      </w:pPr>
      <w:r>
        <w:rPr>
          <w:rFonts w:ascii="Georgia" w:hAnsi="Georgia" w:cs="TimesNewRomanPS-BoldMT"/>
          <w:bCs/>
          <w:lang w:bidi="en-US"/>
        </w:rPr>
        <w:t>Loans</w:t>
      </w:r>
      <w:r>
        <w:rPr>
          <w:rFonts w:ascii="Georgia" w:hAnsi="Georgia" w:cs="TimesNewRomanPS-BoldMT"/>
          <w:lang w:bidi="en-US"/>
        </w:rPr>
        <w:t>: $</w:t>
      </w:r>
    </w:p>
    <w:p w14:paraId="4197FCCB" w14:textId="77777777" w:rsidR="00C63F8E" w:rsidRDefault="00C63F8E" w:rsidP="00C7007A">
      <w:pPr>
        <w:widowControl w:val="0"/>
        <w:autoSpaceDE w:val="0"/>
        <w:autoSpaceDN w:val="0"/>
        <w:adjustRightInd w:val="0"/>
        <w:rPr>
          <w:rFonts w:ascii="Georgia" w:hAnsi="Georgia" w:cs="TimesNewRomanPS-BoldMT"/>
          <w:lang w:bidi="en-US"/>
        </w:rPr>
      </w:pPr>
    </w:p>
    <w:p w14:paraId="5C7C0758" w14:textId="7EC9C00C" w:rsidR="00C7007A" w:rsidRDefault="00C7007A" w:rsidP="00740F16">
      <w:pPr>
        <w:widowControl w:val="0"/>
        <w:autoSpaceDE w:val="0"/>
        <w:autoSpaceDN w:val="0"/>
        <w:adjustRightInd w:val="0"/>
        <w:ind w:firstLine="720"/>
        <w:rPr>
          <w:rFonts w:ascii="Georgia" w:hAnsi="Georgia" w:cs="TimesNewRomanPS-BoldMT"/>
          <w:lang w:bidi="en-US"/>
        </w:rPr>
      </w:pPr>
      <w:r>
        <w:rPr>
          <w:rFonts w:ascii="Georgia" w:hAnsi="Georgia" w:cs="TimesNewRomanPS-BoldMT"/>
          <w:bCs/>
          <w:lang w:bidi="en-US"/>
        </w:rPr>
        <w:t>Parents</w:t>
      </w:r>
      <w:r>
        <w:rPr>
          <w:rFonts w:ascii="Georgia" w:hAnsi="Georgia" w:cs="TimesNewRomanPS-BoldMT"/>
          <w:lang w:bidi="en-US"/>
        </w:rPr>
        <w:t>: $</w:t>
      </w:r>
    </w:p>
    <w:p w14:paraId="1CD9976E" w14:textId="77777777" w:rsidR="00C63F8E" w:rsidRDefault="00C63F8E" w:rsidP="00C7007A">
      <w:pPr>
        <w:widowControl w:val="0"/>
        <w:autoSpaceDE w:val="0"/>
        <w:autoSpaceDN w:val="0"/>
        <w:adjustRightInd w:val="0"/>
        <w:rPr>
          <w:rFonts w:ascii="Georgia" w:hAnsi="Georgia" w:cs="TimesNewRomanPS-BoldMT"/>
          <w:lang w:bidi="en-US"/>
        </w:rPr>
      </w:pPr>
    </w:p>
    <w:p w14:paraId="1D32A1D9" w14:textId="62930F3B" w:rsidR="00C7007A" w:rsidRDefault="00C7007A" w:rsidP="00740F16">
      <w:pPr>
        <w:widowControl w:val="0"/>
        <w:autoSpaceDE w:val="0"/>
        <w:autoSpaceDN w:val="0"/>
        <w:adjustRightInd w:val="0"/>
        <w:ind w:firstLine="720"/>
        <w:rPr>
          <w:rFonts w:ascii="Georgia" w:hAnsi="Georgia" w:cs="TimesNewRomanPS-BoldMT"/>
          <w:lang w:bidi="en-US"/>
        </w:rPr>
      </w:pPr>
      <w:r>
        <w:rPr>
          <w:rFonts w:ascii="Georgia" w:hAnsi="Georgia" w:cs="TimesNewRomanPS-BoldMT"/>
          <w:bCs/>
          <w:lang w:bidi="en-US"/>
        </w:rPr>
        <w:t>Scholarships</w:t>
      </w:r>
      <w:r>
        <w:rPr>
          <w:rFonts w:ascii="Georgia" w:hAnsi="Georgia" w:cs="TimesNewRomanPS-BoldMT"/>
          <w:lang w:bidi="en-US"/>
        </w:rPr>
        <w:t>: $</w:t>
      </w:r>
    </w:p>
    <w:p w14:paraId="3EBC3415" w14:textId="77777777" w:rsidR="00C63F8E" w:rsidRDefault="00C63F8E" w:rsidP="00C7007A">
      <w:pPr>
        <w:widowControl w:val="0"/>
        <w:autoSpaceDE w:val="0"/>
        <w:autoSpaceDN w:val="0"/>
        <w:adjustRightInd w:val="0"/>
        <w:rPr>
          <w:rFonts w:ascii="Georgia" w:hAnsi="Georgia" w:cs="TimesNewRomanPS-BoldMT"/>
          <w:lang w:bidi="en-US"/>
        </w:rPr>
      </w:pPr>
    </w:p>
    <w:p w14:paraId="3A77C45E" w14:textId="5526E7D0" w:rsidR="00C7007A" w:rsidRDefault="00C7007A" w:rsidP="00740F16">
      <w:pPr>
        <w:widowControl w:val="0"/>
        <w:autoSpaceDE w:val="0"/>
        <w:autoSpaceDN w:val="0"/>
        <w:adjustRightInd w:val="0"/>
        <w:ind w:firstLine="720"/>
        <w:rPr>
          <w:rFonts w:ascii="Georgia" w:hAnsi="Georgia" w:cs="TimesNewRomanPS-BoldMT"/>
          <w:lang w:bidi="en-US"/>
        </w:rPr>
      </w:pPr>
      <w:r>
        <w:rPr>
          <w:rFonts w:ascii="Georgia" w:hAnsi="Georgia" w:cs="TimesNewRomanPS-BoldMT"/>
          <w:bCs/>
          <w:lang w:bidi="en-US"/>
        </w:rPr>
        <w:t>Awards</w:t>
      </w:r>
      <w:r>
        <w:rPr>
          <w:rFonts w:ascii="Georgia" w:hAnsi="Georgia" w:cs="TimesNewRomanPS-BoldMT"/>
          <w:lang w:bidi="en-US"/>
        </w:rPr>
        <w:t>: $</w:t>
      </w:r>
    </w:p>
    <w:p w14:paraId="5097FCC4" w14:textId="77777777" w:rsidR="00C63F8E" w:rsidRDefault="00C63F8E" w:rsidP="00C7007A">
      <w:pPr>
        <w:widowControl w:val="0"/>
        <w:autoSpaceDE w:val="0"/>
        <w:autoSpaceDN w:val="0"/>
        <w:adjustRightInd w:val="0"/>
        <w:rPr>
          <w:rFonts w:ascii="Georgia" w:hAnsi="Georgia" w:cs="TimesNewRomanPS-BoldMT"/>
          <w:lang w:bidi="en-US"/>
        </w:rPr>
      </w:pPr>
    </w:p>
    <w:p w14:paraId="1FB52F61" w14:textId="71C8BBC0" w:rsidR="00C7007A" w:rsidRDefault="00C7007A" w:rsidP="00740F16">
      <w:pPr>
        <w:widowControl w:val="0"/>
        <w:autoSpaceDE w:val="0"/>
        <w:autoSpaceDN w:val="0"/>
        <w:adjustRightInd w:val="0"/>
        <w:ind w:firstLine="720"/>
        <w:rPr>
          <w:rFonts w:ascii="Georgia" w:hAnsi="Georgia" w:cs="TimesNewRomanPS-BoldMT"/>
          <w:lang w:bidi="en-US"/>
        </w:rPr>
      </w:pPr>
      <w:r>
        <w:rPr>
          <w:rFonts w:ascii="Georgia" w:hAnsi="Georgia" w:cs="TimesNewRomanPS-BoldMT"/>
          <w:bCs/>
          <w:lang w:bidi="en-US"/>
        </w:rPr>
        <w:t>Other</w:t>
      </w:r>
      <w:r>
        <w:rPr>
          <w:rFonts w:ascii="Georgia" w:hAnsi="Georgia" w:cs="TimesNewRomanPS-BoldMT"/>
          <w:lang w:bidi="en-US"/>
        </w:rPr>
        <w:t>: $</w:t>
      </w:r>
    </w:p>
    <w:p w14:paraId="3CD798B4" w14:textId="77777777" w:rsidR="00C63F8E" w:rsidRDefault="00C63F8E" w:rsidP="00C7007A">
      <w:pPr>
        <w:widowControl w:val="0"/>
        <w:autoSpaceDE w:val="0"/>
        <w:autoSpaceDN w:val="0"/>
        <w:adjustRightInd w:val="0"/>
        <w:rPr>
          <w:rFonts w:ascii="Georgia" w:hAnsi="Georgia" w:cs="TimesNewRomanPS-BoldMT"/>
          <w:lang w:bidi="en-US"/>
        </w:rPr>
      </w:pPr>
    </w:p>
    <w:p w14:paraId="04E75EEE" w14:textId="77777777" w:rsidR="00C7007A" w:rsidRDefault="00C7007A" w:rsidP="00740F16">
      <w:pPr>
        <w:widowControl w:val="0"/>
        <w:autoSpaceDE w:val="0"/>
        <w:autoSpaceDN w:val="0"/>
        <w:adjustRightInd w:val="0"/>
        <w:ind w:left="720" w:firstLine="720"/>
        <w:rPr>
          <w:rFonts w:ascii="Georgia" w:hAnsi="Georgia" w:cs="TimesNewRomanPS-BoldMT"/>
          <w:lang w:bidi="en-US"/>
        </w:rPr>
      </w:pPr>
      <w:r>
        <w:rPr>
          <w:rFonts w:ascii="Georgia" w:hAnsi="Georgia" w:cs="TimesNewRomanPS-BoldMT"/>
          <w:bCs/>
          <w:lang w:bidi="en-US"/>
        </w:rPr>
        <w:t>TOTAL</w:t>
      </w:r>
      <w:r>
        <w:rPr>
          <w:rFonts w:ascii="Georgia" w:hAnsi="Georgia" w:cs="TimesNewRomanPS-BoldMT"/>
          <w:lang w:bidi="en-US"/>
        </w:rPr>
        <w:t>: $</w:t>
      </w:r>
    </w:p>
    <w:p w14:paraId="3B3176E6" w14:textId="77777777" w:rsidR="00C7007A" w:rsidRDefault="00C7007A" w:rsidP="00C7007A">
      <w:pPr>
        <w:widowControl w:val="0"/>
        <w:autoSpaceDE w:val="0"/>
        <w:autoSpaceDN w:val="0"/>
        <w:adjustRightInd w:val="0"/>
        <w:rPr>
          <w:rFonts w:ascii="Georgia" w:hAnsi="Georgia" w:cs="TimesNewRomanPS-BoldMT"/>
          <w:lang w:bidi="en-US"/>
        </w:rPr>
      </w:pPr>
    </w:p>
    <w:p w14:paraId="73AB365C" w14:textId="360A1738" w:rsidR="00C7007A" w:rsidRDefault="00C7007A" w:rsidP="00C7007A">
      <w:pPr>
        <w:widowControl w:val="0"/>
        <w:autoSpaceDE w:val="0"/>
        <w:autoSpaceDN w:val="0"/>
        <w:adjustRightInd w:val="0"/>
        <w:rPr>
          <w:rFonts w:ascii="Georgia" w:hAnsi="Georgia" w:cs="TimesNewRomanPS-BoldMT"/>
          <w:lang w:bidi="en-US"/>
        </w:rPr>
      </w:pPr>
      <w:r>
        <w:rPr>
          <w:rFonts w:ascii="Georgia" w:hAnsi="Georgia" w:cs="TimesNewRomanPS-BoldMT"/>
          <w:lang w:bidi="en-US"/>
        </w:rPr>
        <w:t xml:space="preserve">17. </w:t>
      </w:r>
      <w:r>
        <w:rPr>
          <w:rFonts w:ascii="Georgia" w:hAnsi="Georgia" w:cs="TimesNewRomanPS-BoldMT"/>
          <w:bCs/>
          <w:lang w:bidi="en-US"/>
        </w:rPr>
        <w:t>Current employment</w:t>
      </w:r>
      <w:r>
        <w:rPr>
          <w:rFonts w:ascii="Georgia" w:hAnsi="Georgia" w:cs="TimesNewRomanPS-BoldMT"/>
          <w:lang w:bidi="en-US"/>
        </w:rPr>
        <w:t>:</w:t>
      </w:r>
    </w:p>
    <w:p w14:paraId="3C29936A" w14:textId="77777777" w:rsidR="00C63F8E" w:rsidRDefault="00C63F8E" w:rsidP="00C7007A">
      <w:pPr>
        <w:widowControl w:val="0"/>
        <w:autoSpaceDE w:val="0"/>
        <w:autoSpaceDN w:val="0"/>
        <w:adjustRightInd w:val="0"/>
        <w:rPr>
          <w:rFonts w:ascii="Georgia" w:hAnsi="Georgia" w:cs="TimesNewRomanPS-BoldMT"/>
          <w:lang w:bidi="en-US"/>
        </w:rPr>
      </w:pPr>
    </w:p>
    <w:p w14:paraId="0A515B57" w14:textId="22091BB5" w:rsidR="00C7007A" w:rsidRDefault="00C7007A" w:rsidP="00740F16">
      <w:pPr>
        <w:widowControl w:val="0"/>
        <w:autoSpaceDE w:val="0"/>
        <w:autoSpaceDN w:val="0"/>
        <w:adjustRightInd w:val="0"/>
        <w:ind w:firstLine="720"/>
        <w:rPr>
          <w:rFonts w:ascii="Georgia" w:hAnsi="Georgia" w:cs="TimesNewRomanPS-BoldMT"/>
          <w:lang w:bidi="en-US"/>
        </w:rPr>
      </w:pPr>
      <w:r>
        <w:rPr>
          <w:rFonts w:ascii="Georgia" w:hAnsi="Georgia" w:cs="TimesNewRomanPS-BoldMT"/>
          <w:bCs/>
          <w:lang w:bidi="en-US"/>
        </w:rPr>
        <w:t>Upcoming summer employment</w:t>
      </w:r>
      <w:r>
        <w:rPr>
          <w:rFonts w:ascii="Georgia" w:hAnsi="Georgia" w:cs="TimesNewRomanPS-BoldMT"/>
          <w:lang w:bidi="en-US"/>
        </w:rPr>
        <w:t>:</w:t>
      </w:r>
    </w:p>
    <w:p w14:paraId="5278AC32" w14:textId="77777777" w:rsidR="00C63F8E" w:rsidRDefault="00C63F8E" w:rsidP="00C7007A">
      <w:pPr>
        <w:widowControl w:val="0"/>
        <w:autoSpaceDE w:val="0"/>
        <w:autoSpaceDN w:val="0"/>
        <w:adjustRightInd w:val="0"/>
        <w:rPr>
          <w:rFonts w:ascii="Georgia" w:hAnsi="Georgia" w:cs="TimesNewRomanPS-BoldMT"/>
          <w:lang w:bidi="en-US"/>
        </w:rPr>
      </w:pPr>
    </w:p>
    <w:p w14:paraId="6E29CC14" w14:textId="5FA0EC8A" w:rsidR="00C7007A" w:rsidRDefault="00C7007A" w:rsidP="00740F16">
      <w:pPr>
        <w:widowControl w:val="0"/>
        <w:autoSpaceDE w:val="0"/>
        <w:autoSpaceDN w:val="0"/>
        <w:adjustRightInd w:val="0"/>
        <w:ind w:firstLine="720"/>
        <w:rPr>
          <w:rFonts w:ascii="Georgia" w:hAnsi="Georgia" w:cs="TimesNewRomanPS-BoldMT"/>
          <w:lang w:bidi="en-US"/>
        </w:rPr>
      </w:pPr>
      <w:r>
        <w:rPr>
          <w:rFonts w:ascii="Georgia" w:hAnsi="Georgia" w:cs="TimesNewRomanPS-BoldMT"/>
          <w:bCs/>
          <w:lang w:bidi="en-US"/>
        </w:rPr>
        <w:t>After graduation</w:t>
      </w:r>
      <w:r w:rsidR="00D6743C">
        <w:rPr>
          <w:rFonts w:ascii="Georgia" w:hAnsi="Georgia" w:cs="TimesNewRomanPS-BoldMT"/>
          <w:bCs/>
          <w:lang w:bidi="en-US"/>
        </w:rPr>
        <w:t xml:space="preserve"> (</w:t>
      </w:r>
      <w:r>
        <w:rPr>
          <w:rFonts w:ascii="Georgia" w:hAnsi="Georgia" w:cs="TimesNewRomanPS-BoldMT"/>
          <w:bCs/>
          <w:lang w:bidi="en-US"/>
        </w:rPr>
        <w:t>if known</w:t>
      </w:r>
      <w:r w:rsidR="00D6743C">
        <w:rPr>
          <w:rFonts w:ascii="Georgia" w:hAnsi="Georgia" w:cs="TimesNewRomanPS-BoldMT"/>
          <w:bCs/>
          <w:lang w:bidi="en-US"/>
        </w:rPr>
        <w:t>)</w:t>
      </w:r>
      <w:r>
        <w:rPr>
          <w:rFonts w:ascii="Georgia" w:hAnsi="Georgia" w:cs="TimesNewRomanPS-BoldMT"/>
          <w:lang w:bidi="en-US"/>
        </w:rPr>
        <w:t>:</w:t>
      </w:r>
    </w:p>
    <w:p w14:paraId="48247713" w14:textId="77777777" w:rsidR="009A209E" w:rsidRDefault="009A209E" w:rsidP="00893A70">
      <w:pPr>
        <w:widowControl w:val="0"/>
        <w:autoSpaceDE w:val="0"/>
        <w:autoSpaceDN w:val="0"/>
        <w:adjustRightInd w:val="0"/>
        <w:jc w:val="center"/>
        <w:rPr>
          <w:rFonts w:ascii="Georgia" w:hAnsi="Georgia" w:cs="TimesNewRomanPS-BoldMT"/>
          <w:b/>
          <w:bCs/>
          <w:lang w:bidi="en-US"/>
        </w:rPr>
      </w:pPr>
    </w:p>
    <w:p w14:paraId="1C83722F" w14:textId="77777777" w:rsidR="009A209E" w:rsidRDefault="009A209E" w:rsidP="00893A70">
      <w:pPr>
        <w:widowControl w:val="0"/>
        <w:autoSpaceDE w:val="0"/>
        <w:autoSpaceDN w:val="0"/>
        <w:adjustRightInd w:val="0"/>
        <w:jc w:val="center"/>
        <w:rPr>
          <w:rFonts w:ascii="Georgia" w:hAnsi="Georgia" w:cs="TimesNewRomanPS-BoldMT"/>
          <w:b/>
          <w:bCs/>
          <w:lang w:bidi="en-US"/>
        </w:rPr>
      </w:pPr>
    </w:p>
    <w:p w14:paraId="5BFD399A" w14:textId="1727E6CA" w:rsidR="009A209E" w:rsidRDefault="009A209E" w:rsidP="00893A70">
      <w:pPr>
        <w:widowControl w:val="0"/>
        <w:autoSpaceDE w:val="0"/>
        <w:autoSpaceDN w:val="0"/>
        <w:adjustRightInd w:val="0"/>
        <w:jc w:val="center"/>
        <w:rPr>
          <w:rFonts w:ascii="Georgia" w:hAnsi="Georgia" w:cs="TimesNewRomanPS-BoldMT"/>
          <w:b/>
          <w:bCs/>
          <w:lang w:bidi="en-US"/>
        </w:rPr>
      </w:pPr>
    </w:p>
    <w:p w14:paraId="70CD8FC6" w14:textId="19118835" w:rsidR="00CC303C" w:rsidRDefault="00CC303C" w:rsidP="00893A70">
      <w:pPr>
        <w:widowControl w:val="0"/>
        <w:autoSpaceDE w:val="0"/>
        <w:autoSpaceDN w:val="0"/>
        <w:adjustRightInd w:val="0"/>
        <w:jc w:val="center"/>
        <w:rPr>
          <w:rFonts w:ascii="Georgia" w:hAnsi="Georgia" w:cs="TimesNewRomanPS-BoldMT"/>
          <w:b/>
          <w:bCs/>
          <w:lang w:bidi="en-US"/>
        </w:rPr>
      </w:pPr>
    </w:p>
    <w:p w14:paraId="50A314AC" w14:textId="1B5CE5E6" w:rsidR="00CC303C" w:rsidRDefault="00CC303C" w:rsidP="00893A70">
      <w:pPr>
        <w:widowControl w:val="0"/>
        <w:autoSpaceDE w:val="0"/>
        <w:autoSpaceDN w:val="0"/>
        <w:adjustRightInd w:val="0"/>
        <w:jc w:val="center"/>
        <w:rPr>
          <w:rFonts w:ascii="Georgia" w:hAnsi="Georgia" w:cs="TimesNewRomanPS-BoldMT"/>
          <w:b/>
          <w:bCs/>
          <w:lang w:bidi="en-US"/>
        </w:rPr>
      </w:pPr>
    </w:p>
    <w:p w14:paraId="55EC731B" w14:textId="77777777" w:rsidR="00CC303C" w:rsidRDefault="00CC303C" w:rsidP="00893A70">
      <w:pPr>
        <w:widowControl w:val="0"/>
        <w:autoSpaceDE w:val="0"/>
        <w:autoSpaceDN w:val="0"/>
        <w:adjustRightInd w:val="0"/>
        <w:jc w:val="center"/>
        <w:rPr>
          <w:rFonts w:ascii="Georgia" w:hAnsi="Georgia" w:cs="TimesNewRomanPS-BoldMT"/>
          <w:b/>
          <w:bCs/>
          <w:lang w:bidi="en-US"/>
        </w:rPr>
      </w:pPr>
    </w:p>
    <w:p w14:paraId="5CFC4A83" w14:textId="79C0294C" w:rsidR="00C7007A" w:rsidRDefault="00C7007A" w:rsidP="00893A70">
      <w:pPr>
        <w:widowControl w:val="0"/>
        <w:autoSpaceDE w:val="0"/>
        <w:autoSpaceDN w:val="0"/>
        <w:adjustRightInd w:val="0"/>
        <w:jc w:val="center"/>
        <w:rPr>
          <w:rFonts w:ascii="Georgia" w:hAnsi="Georgia" w:cs="TimesNewRomanPS-BoldMT"/>
          <w:b/>
          <w:bCs/>
          <w:lang w:bidi="en-US"/>
        </w:rPr>
      </w:pPr>
      <w:r>
        <w:rPr>
          <w:rFonts w:ascii="Georgia" w:hAnsi="Georgia" w:cs="TimesNewRomanPS-BoldMT"/>
          <w:b/>
          <w:bCs/>
          <w:lang w:bidi="en-US"/>
        </w:rPr>
        <w:lastRenderedPageBreak/>
        <w:t>Essays</w:t>
      </w:r>
    </w:p>
    <w:p w14:paraId="55C35FC0" w14:textId="77777777" w:rsidR="00C7007A" w:rsidRDefault="00C7007A" w:rsidP="00C7007A">
      <w:pPr>
        <w:widowControl w:val="0"/>
        <w:autoSpaceDE w:val="0"/>
        <w:autoSpaceDN w:val="0"/>
        <w:adjustRightInd w:val="0"/>
        <w:rPr>
          <w:rFonts w:ascii="Georgia" w:hAnsi="Georgia" w:cs="TimesNewRomanPS-BoldMT"/>
          <w:bCs/>
          <w:lang w:bidi="en-US"/>
        </w:rPr>
      </w:pPr>
    </w:p>
    <w:p w14:paraId="433D32A0" w14:textId="046AC97D" w:rsidR="00C7007A" w:rsidRDefault="00C7007A" w:rsidP="00C7007A">
      <w:pPr>
        <w:widowControl w:val="0"/>
        <w:autoSpaceDE w:val="0"/>
        <w:autoSpaceDN w:val="0"/>
        <w:adjustRightInd w:val="0"/>
        <w:rPr>
          <w:rFonts w:ascii="Georgia" w:hAnsi="Georgia" w:cs="TimesNewRomanPS-BoldMT"/>
          <w:bCs/>
          <w:lang w:bidi="en-US"/>
        </w:rPr>
      </w:pPr>
      <w:r>
        <w:rPr>
          <w:rFonts w:ascii="Georgia" w:hAnsi="Georgia" w:cs="TimesNewRomanPS-BoldMT"/>
          <w:bCs/>
          <w:lang w:bidi="en-US"/>
        </w:rPr>
        <w:t>Please answer the following questions, responding in a brief narrative. Please type your answer below each prompt.</w:t>
      </w:r>
    </w:p>
    <w:p w14:paraId="37EC6EFE" w14:textId="636590D5" w:rsidR="00A35739" w:rsidRDefault="00A35739" w:rsidP="00A35739">
      <w:pPr>
        <w:widowControl w:val="0"/>
        <w:autoSpaceDE w:val="0"/>
        <w:autoSpaceDN w:val="0"/>
        <w:adjustRightInd w:val="0"/>
        <w:rPr>
          <w:rFonts w:ascii="Georgia" w:hAnsi="Georgia" w:cs="TimesNewRomanPS-BoldMT"/>
          <w:bCs/>
          <w:lang w:bidi="en-US"/>
        </w:rPr>
      </w:pPr>
    </w:p>
    <w:p w14:paraId="41A4EBF1" w14:textId="155E72C4" w:rsidR="00C7007A" w:rsidRDefault="00692023" w:rsidP="00C7007A">
      <w:pPr>
        <w:widowControl w:val="0"/>
        <w:autoSpaceDE w:val="0"/>
        <w:autoSpaceDN w:val="0"/>
        <w:adjustRightInd w:val="0"/>
        <w:rPr>
          <w:rFonts w:ascii="Georgia" w:hAnsi="Georgia" w:cs="TimesNewRomanPS-BoldMT"/>
          <w:lang w:bidi="en-US"/>
        </w:rPr>
      </w:pPr>
      <w:r>
        <w:rPr>
          <w:rFonts w:ascii="Georgia" w:hAnsi="Georgia" w:cs="TimesNewRomanPS-BoldMT"/>
          <w:bCs/>
          <w:lang w:bidi="en-US"/>
        </w:rPr>
        <w:t>How are you paying for your education this academic year? Please provide details, including all sources of income</w:t>
      </w:r>
      <w:r>
        <w:rPr>
          <w:rFonts w:ascii="Georgia" w:hAnsi="Georgia" w:cs="TimesNewRomanPS-BoldMT"/>
          <w:lang w:bidi="en-US"/>
        </w:rPr>
        <w:t>.</w:t>
      </w:r>
    </w:p>
    <w:p w14:paraId="48F0CC6E" w14:textId="77777777" w:rsidR="00A35739" w:rsidRPr="00A35739" w:rsidRDefault="00A35739" w:rsidP="00A35739">
      <w:pPr>
        <w:pStyle w:val="ListParagraph"/>
        <w:widowControl w:val="0"/>
        <w:numPr>
          <w:ilvl w:val="0"/>
          <w:numId w:val="2"/>
        </w:numPr>
        <w:autoSpaceDE w:val="0"/>
        <w:autoSpaceDN w:val="0"/>
        <w:adjustRightInd w:val="0"/>
        <w:rPr>
          <w:rFonts w:ascii="Georgia" w:hAnsi="Georgia" w:cs="TimesNewRomanPS-BoldMT"/>
          <w:lang w:bidi="en-US"/>
        </w:rPr>
      </w:pPr>
      <w:r w:rsidRPr="00A35739">
        <w:rPr>
          <w:rFonts w:ascii="Georgia" w:hAnsi="Georgia" w:cs="TimesNewRomanPS-BoldMT"/>
          <w:bCs/>
          <w:lang w:bidi="en-US"/>
        </w:rPr>
        <w:t>How are you paying for your education this academic year? Please provide details, including all sources of income</w:t>
      </w:r>
      <w:r w:rsidRPr="00A35739">
        <w:rPr>
          <w:rFonts w:ascii="Georgia" w:hAnsi="Georgia" w:cs="TimesNewRomanPS-BoldMT"/>
          <w:lang w:bidi="en-US"/>
        </w:rPr>
        <w:t>.</w:t>
      </w:r>
    </w:p>
    <w:p w14:paraId="6EFC55F0" w14:textId="2F3CEBF6" w:rsidR="00C7007A" w:rsidRPr="00A35739" w:rsidRDefault="00C7007A" w:rsidP="00A35739">
      <w:pPr>
        <w:pStyle w:val="ListParagraph"/>
        <w:widowControl w:val="0"/>
        <w:numPr>
          <w:ilvl w:val="0"/>
          <w:numId w:val="2"/>
        </w:numPr>
        <w:autoSpaceDE w:val="0"/>
        <w:autoSpaceDN w:val="0"/>
        <w:adjustRightInd w:val="0"/>
        <w:rPr>
          <w:rFonts w:ascii="Georgia" w:hAnsi="Georgia" w:cs="TimesNewRomanPS-BoldMT"/>
          <w:lang w:bidi="en-US"/>
        </w:rPr>
      </w:pPr>
      <w:r w:rsidRPr="00A35739">
        <w:rPr>
          <w:rFonts w:ascii="Georgia" w:hAnsi="Georgia" w:cs="TimesNewRomanPS-BoldMT"/>
          <w:bCs/>
          <w:lang w:bidi="en-US"/>
        </w:rPr>
        <w:t>If you do not receive this scholarship, how will you pay for your education</w:t>
      </w:r>
      <w:r w:rsidRPr="00A35739">
        <w:rPr>
          <w:rFonts w:ascii="Georgia" w:hAnsi="Georgia" w:cs="TimesNewRomanPS-BoldMT"/>
          <w:lang w:bidi="en-US"/>
        </w:rPr>
        <w:t>?</w:t>
      </w:r>
    </w:p>
    <w:p w14:paraId="40575B4F" w14:textId="77777777" w:rsidR="009E2B32" w:rsidRPr="009E2B32" w:rsidRDefault="009E2B32" w:rsidP="009E2B32">
      <w:pPr>
        <w:pStyle w:val="ListParagraph"/>
        <w:rPr>
          <w:rFonts w:ascii="Georgia" w:hAnsi="Georgia" w:cs="TimesNewRomanPS-BoldMT"/>
          <w:lang w:bidi="en-US"/>
        </w:rPr>
      </w:pPr>
    </w:p>
    <w:p w14:paraId="4064A7FF" w14:textId="3C1389B2" w:rsidR="00C63F8E" w:rsidRDefault="009E2B32" w:rsidP="007213B0">
      <w:pPr>
        <w:pStyle w:val="ListParagraph"/>
        <w:widowControl w:val="0"/>
        <w:numPr>
          <w:ilvl w:val="0"/>
          <w:numId w:val="2"/>
        </w:numPr>
        <w:autoSpaceDE w:val="0"/>
        <w:autoSpaceDN w:val="0"/>
        <w:adjustRightInd w:val="0"/>
        <w:rPr>
          <w:rFonts w:ascii="Georgia" w:hAnsi="Georgia" w:cs="TimesNewRomanPS-BoldMT"/>
          <w:lang w:bidi="en-US"/>
        </w:rPr>
      </w:pPr>
      <w:bookmarkStart w:id="0" w:name="_Hlk57739775"/>
      <w:r w:rsidRPr="009E2B32">
        <w:rPr>
          <w:rFonts w:ascii="Georgia" w:hAnsi="Georgia" w:cs="TimesNewRomanPS-BoldMT"/>
          <w:lang w:bidi="en-US"/>
        </w:rPr>
        <w:t>If you are selected for a scholarship and decide to accept digital equipment in lieu of some scholarship money, how would this help you in the coming academic years</w:t>
      </w:r>
      <w:r>
        <w:rPr>
          <w:rFonts w:ascii="Georgia" w:hAnsi="Georgia" w:cs="TimesNewRomanPS-BoldMT"/>
          <w:lang w:bidi="en-US"/>
        </w:rPr>
        <w:t>?</w:t>
      </w:r>
      <w:r w:rsidR="00A35739">
        <w:rPr>
          <w:rFonts w:ascii="Georgia" w:hAnsi="Georgia" w:cs="TimesNewRomanPS-BoldMT"/>
          <w:lang w:bidi="en-US"/>
        </w:rPr>
        <w:t xml:space="preserve"> Please list any courses that required equipment that you were unable to locate or borrow and how you worked around the problem. Also, if you attended classes on line, what equipment (laptop, desktop computer, smart phone, tablet) did you use.</w:t>
      </w:r>
    </w:p>
    <w:bookmarkEnd w:id="0"/>
    <w:p w14:paraId="0656E859" w14:textId="77777777" w:rsidR="009E2B32" w:rsidRPr="009E2B32" w:rsidRDefault="009E2B32" w:rsidP="009E2B32">
      <w:pPr>
        <w:pStyle w:val="ListParagraph"/>
        <w:rPr>
          <w:rFonts w:ascii="Georgia" w:hAnsi="Georgia" w:cs="TimesNewRomanPS-BoldMT"/>
          <w:lang w:bidi="en-US"/>
        </w:rPr>
      </w:pPr>
    </w:p>
    <w:p w14:paraId="4AB46A18" w14:textId="77777777" w:rsidR="009E2B32" w:rsidRPr="009E2B32" w:rsidRDefault="009E2B32" w:rsidP="009E2B32">
      <w:pPr>
        <w:pStyle w:val="ListParagraph"/>
        <w:widowControl w:val="0"/>
        <w:autoSpaceDE w:val="0"/>
        <w:autoSpaceDN w:val="0"/>
        <w:adjustRightInd w:val="0"/>
        <w:rPr>
          <w:rFonts w:ascii="Georgia" w:hAnsi="Georgia" w:cs="TimesNewRomanPS-BoldMT"/>
          <w:lang w:bidi="en-US"/>
        </w:rPr>
      </w:pPr>
    </w:p>
    <w:p w14:paraId="18B1BA0C" w14:textId="5344524E" w:rsidR="00C7007A" w:rsidRDefault="00C7007A" w:rsidP="00C7007A">
      <w:pPr>
        <w:widowControl w:val="0"/>
        <w:autoSpaceDE w:val="0"/>
        <w:autoSpaceDN w:val="0"/>
        <w:adjustRightInd w:val="0"/>
        <w:rPr>
          <w:rFonts w:ascii="Georgia" w:hAnsi="Georgia" w:cs="TimesNewRomanPS-BoldMT"/>
          <w:bCs/>
          <w:lang w:bidi="en-US"/>
        </w:rPr>
      </w:pPr>
      <w:r>
        <w:rPr>
          <w:rFonts w:ascii="Georgia" w:hAnsi="Georgia" w:cs="TimesNewRomanPS-BoldMT"/>
          <w:bCs/>
          <w:lang w:bidi="en-US"/>
        </w:rPr>
        <w:t xml:space="preserve">Answer all of the following questions. Please choose one to answer in greater detail than the others. </w:t>
      </w:r>
    </w:p>
    <w:p w14:paraId="79D4061F" w14:textId="14E6DDF4" w:rsidR="00C7007A" w:rsidRDefault="00C7007A" w:rsidP="00C7007A">
      <w:pPr>
        <w:pStyle w:val="ListParagraph"/>
        <w:widowControl w:val="0"/>
        <w:numPr>
          <w:ilvl w:val="0"/>
          <w:numId w:val="3"/>
        </w:numPr>
        <w:autoSpaceDE w:val="0"/>
        <w:autoSpaceDN w:val="0"/>
        <w:adjustRightInd w:val="0"/>
        <w:rPr>
          <w:rFonts w:ascii="Georgia" w:hAnsi="Georgia" w:cs="TimesNewRomanPS-BoldMT"/>
          <w:bCs/>
          <w:lang w:bidi="en-US"/>
        </w:rPr>
      </w:pPr>
      <w:r>
        <w:rPr>
          <w:rFonts w:ascii="Georgia" w:hAnsi="Georgia" w:cs="TimesNewRomanPS-BoldMT"/>
          <w:bCs/>
          <w:lang w:bidi="en-US"/>
        </w:rPr>
        <w:t>Please tell us about your journalistic activities and accomplishments. What are you proudest of? Why? What were you least satisfied with? Why?</w:t>
      </w:r>
    </w:p>
    <w:p w14:paraId="77DD98CD" w14:textId="77777777" w:rsidR="00C63F8E" w:rsidRDefault="00C63F8E" w:rsidP="00C63F8E">
      <w:pPr>
        <w:pStyle w:val="ListParagraph"/>
        <w:widowControl w:val="0"/>
        <w:autoSpaceDE w:val="0"/>
        <w:autoSpaceDN w:val="0"/>
        <w:adjustRightInd w:val="0"/>
        <w:rPr>
          <w:rFonts w:ascii="Georgia" w:hAnsi="Georgia" w:cs="TimesNewRomanPS-BoldMT"/>
          <w:bCs/>
          <w:lang w:bidi="en-US"/>
        </w:rPr>
      </w:pPr>
    </w:p>
    <w:p w14:paraId="38231708" w14:textId="5C92089E" w:rsidR="00C7007A" w:rsidRDefault="00C7007A" w:rsidP="00C7007A">
      <w:pPr>
        <w:pStyle w:val="ListParagraph"/>
        <w:widowControl w:val="0"/>
        <w:numPr>
          <w:ilvl w:val="0"/>
          <w:numId w:val="3"/>
        </w:numPr>
        <w:autoSpaceDE w:val="0"/>
        <w:autoSpaceDN w:val="0"/>
        <w:adjustRightInd w:val="0"/>
        <w:rPr>
          <w:rFonts w:ascii="Georgia" w:hAnsi="Georgia" w:cs="TimesNewRomanPS-BoldMT"/>
          <w:bCs/>
          <w:lang w:bidi="en-US"/>
        </w:rPr>
      </w:pPr>
      <w:r>
        <w:rPr>
          <w:rFonts w:ascii="Georgia" w:hAnsi="Georgia" w:cs="TimesNewRomanPS-BoldMT"/>
          <w:bCs/>
          <w:lang w:bidi="en-US"/>
        </w:rPr>
        <w:t>I believe I am a worthy applicant for this award because</w:t>
      </w:r>
      <w:r w:rsidR="00C63F8E">
        <w:rPr>
          <w:rFonts w:ascii="Georgia" w:hAnsi="Georgia" w:cs="TimesNewRomanPS-BoldMT"/>
          <w:bCs/>
          <w:lang w:bidi="en-US"/>
        </w:rPr>
        <w:t xml:space="preserve"> . . .</w:t>
      </w:r>
    </w:p>
    <w:p w14:paraId="5AE6BDF8" w14:textId="77777777" w:rsidR="00C63F8E" w:rsidRPr="00C63F8E" w:rsidRDefault="00C63F8E" w:rsidP="00C63F8E">
      <w:pPr>
        <w:pStyle w:val="ListParagraph"/>
        <w:rPr>
          <w:rFonts w:ascii="Georgia" w:hAnsi="Georgia" w:cs="TimesNewRomanPS-BoldMT"/>
          <w:bCs/>
          <w:lang w:bidi="en-US"/>
        </w:rPr>
      </w:pPr>
    </w:p>
    <w:p w14:paraId="27CAD0A0" w14:textId="40FC32D0" w:rsidR="00C7007A" w:rsidRDefault="00C7007A" w:rsidP="00C7007A">
      <w:pPr>
        <w:pStyle w:val="ListParagraph"/>
        <w:widowControl w:val="0"/>
        <w:numPr>
          <w:ilvl w:val="0"/>
          <w:numId w:val="3"/>
        </w:numPr>
        <w:autoSpaceDE w:val="0"/>
        <w:autoSpaceDN w:val="0"/>
        <w:adjustRightInd w:val="0"/>
        <w:rPr>
          <w:rFonts w:ascii="Georgia" w:hAnsi="Georgia" w:cs="TimesNewRomanPS-BoldMT"/>
          <w:bCs/>
          <w:lang w:bidi="en-US"/>
        </w:rPr>
      </w:pPr>
      <w:r>
        <w:rPr>
          <w:rFonts w:ascii="Georgia" w:hAnsi="Georgia" w:cs="TimesNewRomanPS-BoldMT"/>
          <w:bCs/>
          <w:lang w:bidi="en-US"/>
        </w:rPr>
        <w:t>In five years, professionally, I want to have achieved</w:t>
      </w:r>
      <w:r w:rsidR="00C63F8E">
        <w:rPr>
          <w:rFonts w:ascii="Georgia" w:hAnsi="Georgia" w:cs="TimesNewRomanPS-BoldMT"/>
          <w:bCs/>
          <w:lang w:bidi="en-US"/>
        </w:rPr>
        <w:t xml:space="preserve"> . . .</w:t>
      </w:r>
    </w:p>
    <w:p w14:paraId="0507F3A6" w14:textId="77777777" w:rsidR="00C63F8E" w:rsidRPr="00C63F8E" w:rsidRDefault="00C63F8E" w:rsidP="00C63F8E">
      <w:pPr>
        <w:pStyle w:val="ListParagraph"/>
        <w:rPr>
          <w:rFonts w:ascii="Georgia" w:hAnsi="Georgia" w:cs="TimesNewRomanPS-BoldMT"/>
          <w:bCs/>
          <w:lang w:bidi="en-US"/>
        </w:rPr>
      </w:pPr>
    </w:p>
    <w:p w14:paraId="1356AA18" w14:textId="241D19B1" w:rsidR="00C7007A" w:rsidRPr="00C63F8E" w:rsidRDefault="00C7007A" w:rsidP="00C7007A">
      <w:pPr>
        <w:pStyle w:val="ListParagraph"/>
        <w:widowControl w:val="0"/>
        <w:numPr>
          <w:ilvl w:val="0"/>
          <w:numId w:val="3"/>
        </w:numPr>
        <w:autoSpaceDE w:val="0"/>
        <w:autoSpaceDN w:val="0"/>
        <w:adjustRightInd w:val="0"/>
        <w:rPr>
          <w:rFonts w:ascii="Georgia" w:hAnsi="Georgia" w:cs="TimesNewRomanPS-BoldMT"/>
          <w:lang w:bidi="en-US"/>
        </w:rPr>
      </w:pPr>
      <w:r>
        <w:rPr>
          <w:rFonts w:ascii="Georgia" w:hAnsi="Georgia" w:cs="TimesNewRomanPS-BoldMT"/>
          <w:bCs/>
          <w:lang w:bidi="en-US"/>
        </w:rPr>
        <w:t>In 10 years, I want to have achieved</w:t>
      </w:r>
      <w:r w:rsidR="00C63F8E">
        <w:rPr>
          <w:rFonts w:ascii="Georgia" w:hAnsi="Georgia" w:cs="TimesNewRomanPS-BoldMT"/>
          <w:bCs/>
          <w:lang w:bidi="en-US"/>
        </w:rPr>
        <w:t xml:space="preserve"> . . .</w:t>
      </w:r>
    </w:p>
    <w:p w14:paraId="4D190152" w14:textId="77777777" w:rsidR="00C63F8E" w:rsidRPr="00C63F8E" w:rsidRDefault="00C63F8E" w:rsidP="00C63F8E">
      <w:pPr>
        <w:pStyle w:val="ListParagraph"/>
        <w:rPr>
          <w:rFonts w:ascii="Georgia" w:hAnsi="Georgia" w:cs="TimesNewRomanPS-BoldMT"/>
          <w:lang w:bidi="en-US"/>
        </w:rPr>
      </w:pPr>
    </w:p>
    <w:p w14:paraId="28461A2C" w14:textId="7775FCD6" w:rsidR="00C7007A" w:rsidRDefault="00C7007A" w:rsidP="00F60F1A">
      <w:pPr>
        <w:pStyle w:val="ListParagraph"/>
        <w:widowControl w:val="0"/>
        <w:numPr>
          <w:ilvl w:val="0"/>
          <w:numId w:val="3"/>
        </w:numPr>
        <w:autoSpaceDE w:val="0"/>
        <w:autoSpaceDN w:val="0"/>
        <w:adjustRightInd w:val="0"/>
        <w:rPr>
          <w:rFonts w:ascii="Georgia" w:hAnsi="Georgia" w:cs="TimesNewRomanPS-BoldMT"/>
          <w:lang w:bidi="en-US"/>
        </w:rPr>
      </w:pPr>
      <w:r w:rsidRPr="00C63F8E">
        <w:rPr>
          <w:rFonts w:ascii="Georgia" w:hAnsi="Georgia" w:cs="TimesNewRomanPS-BoldMT"/>
          <w:bCs/>
          <w:lang w:bidi="en-US"/>
        </w:rPr>
        <w:t xml:space="preserve">To me, the First Amendment of the U.S. Constitution means </w:t>
      </w:r>
      <w:r w:rsidR="00C63F8E" w:rsidRPr="00C63F8E">
        <w:rPr>
          <w:rFonts w:ascii="Georgia" w:hAnsi="Georgia" w:cs="TimesNewRomanPS-BoldMT"/>
          <w:bCs/>
          <w:lang w:bidi="en-US"/>
        </w:rPr>
        <w:t>. . .</w:t>
      </w:r>
      <w:r w:rsidRPr="00C63F8E">
        <w:rPr>
          <w:rFonts w:ascii="Georgia" w:hAnsi="Georgia" w:cs="TimesNewRomanPS-BoldMT"/>
          <w:lang w:bidi="en-US"/>
        </w:rPr>
        <w:t xml:space="preserve">    </w:t>
      </w:r>
    </w:p>
    <w:p w14:paraId="15BC7EFA" w14:textId="77777777" w:rsidR="00C63F8E" w:rsidRPr="00C63F8E" w:rsidRDefault="00C63F8E" w:rsidP="00C63F8E">
      <w:pPr>
        <w:pStyle w:val="ListParagraph"/>
        <w:rPr>
          <w:rFonts w:ascii="Georgia" w:hAnsi="Georgia" w:cs="TimesNewRomanPS-BoldMT"/>
          <w:lang w:bidi="en-US"/>
        </w:rPr>
      </w:pPr>
    </w:p>
    <w:p w14:paraId="04719DB9" w14:textId="77777777" w:rsidR="00C63F8E" w:rsidRPr="00C63F8E" w:rsidRDefault="00C63F8E" w:rsidP="00C63F8E">
      <w:pPr>
        <w:pStyle w:val="ListParagraph"/>
        <w:widowControl w:val="0"/>
        <w:autoSpaceDE w:val="0"/>
        <w:autoSpaceDN w:val="0"/>
        <w:adjustRightInd w:val="0"/>
        <w:rPr>
          <w:rFonts w:ascii="Georgia" w:hAnsi="Georgia" w:cs="TimesNewRomanPS-BoldMT"/>
          <w:lang w:bidi="en-US"/>
        </w:rPr>
      </w:pPr>
    </w:p>
    <w:p w14:paraId="1902B58D" w14:textId="7C6B5CEE" w:rsidR="00C7007A" w:rsidRDefault="00C7007A" w:rsidP="00893A70">
      <w:pPr>
        <w:widowControl w:val="0"/>
        <w:autoSpaceDE w:val="0"/>
        <w:autoSpaceDN w:val="0"/>
        <w:adjustRightInd w:val="0"/>
        <w:jc w:val="center"/>
        <w:rPr>
          <w:rFonts w:ascii="Georgia" w:hAnsi="Georgia" w:cs="TimesNewRomanPS-BoldMT"/>
          <w:b/>
          <w:bCs/>
          <w:lang w:bidi="en-US"/>
        </w:rPr>
      </w:pPr>
      <w:r>
        <w:rPr>
          <w:rFonts w:ascii="Georgia" w:hAnsi="Georgia" w:cs="TimesNewRomanPS-BoldMT"/>
          <w:b/>
          <w:bCs/>
          <w:lang w:bidi="en-US"/>
        </w:rPr>
        <w:t>Letter of Recommendation</w:t>
      </w:r>
    </w:p>
    <w:p w14:paraId="17FBB492" w14:textId="77777777" w:rsidR="00C7007A" w:rsidRDefault="00C7007A" w:rsidP="00C7007A">
      <w:pPr>
        <w:widowControl w:val="0"/>
        <w:autoSpaceDE w:val="0"/>
        <w:autoSpaceDN w:val="0"/>
        <w:adjustRightInd w:val="0"/>
        <w:jc w:val="center"/>
        <w:rPr>
          <w:rFonts w:ascii="Georgia" w:hAnsi="Georgia" w:cs="TimesNewRomanPS-BoldMT"/>
          <w:b/>
          <w:bCs/>
          <w:lang w:bidi="en-US"/>
        </w:rPr>
      </w:pPr>
    </w:p>
    <w:p w14:paraId="2E4B106B" w14:textId="6F83C4C3" w:rsidR="00C7007A" w:rsidRDefault="00C7007A" w:rsidP="00C7007A">
      <w:pPr>
        <w:widowControl w:val="0"/>
        <w:autoSpaceDE w:val="0"/>
        <w:autoSpaceDN w:val="0"/>
        <w:adjustRightInd w:val="0"/>
        <w:rPr>
          <w:rFonts w:ascii="Georgia" w:hAnsi="Georgia" w:cs="TimesNewRomanPS-BoldMT"/>
          <w:lang w:bidi="en-US"/>
        </w:rPr>
      </w:pPr>
      <w:r>
        <w:rPr>
          <w:rFonts w:ascii="Georgia" w:hAnsi="Georgia" w:cs="TimesNewRomanPS-BoldMT"/>
          <w:bCs/>
          <w:lang w:bidi="en-US"/>
        </w:rPr>
        <w:t xml:space="preserve">Please provide the name, title, address and phone number of the faculty member you asked to provide a letter of support/endorsement. The faculty letter must be postmarked by </w:t>
      </w:r>
      <w:r w:rsidR="00740F16">
        <w:rPr>
          <w:rFonts w:ascii="Georgia" w:hAnsi="Georgia" w:cs="TimesNewRomanPS-BoldMT"/>
          <w:bCs/>
          <w:lang w:bidi="en-US"/>
        </w:rPr>
        <w:t xml:space="preserve">the </w:t>
      </w:r>
      <w:r w:rsidR="00D6743C" w:rsidRPr="00D6743C">
        <w:rPr>
          <w:rFonts w:ascii="Georgia" w:hAnsi="Georgia" w:cs="TimesNewRomanPS-BoldMT"/>
          <w:bCs/>
          <w:u w:val="single"/>
          <w:lang w:bidi="en-US"/>
        </w:rPr>
        <w:t xml:space="preserve">March </w:t>
      </w:r>
      <w:r w:rsidR="001C179B">
        <w:rPr>
          <w:rFonts w:ascii="Georgia" w:hAnsi="Georgia" w:cs="TimesNewRomanPS-BoldMT"/>
          <w:bCs/>
          <w:u w:val="single"/>
          <w:lang w:bidi="en-US"/>
        </w:rPr>
        <w:t>15</w:t>
      </w:r>
      <w:r w:rsidR="00D6743C" w:rsidRPr="00D6743C">
        <w:rPr>
          <w:rFonts w:ascii="Georgia" w:hAnsi="Georgia" w:cs="TimesNewRomanPS-BoldMT"/>
          <w:bCs/>
          <w:u w:val="single"/>
          <w:lang w:bidi="en-US"/>
        </w:rPr>
        <w:t>, 202</w:t>
      </w:r>
      <w:r w:rsidR="001C179B">
        <w:rPr>
          <w:rFonts w:ascii="Georgia" w:hAnsi="Georgia" w:cs="TimesNewRomanPS-BoldMT"/>
          <w:bCs/>
          <w:u w:val="single"/>
          <w:lang w:bidi="en-US"/>
        </w:rPr>
        <w:t>1</w:t>
      </w:r>
      <w:r w:rsidR="00D6743C" w:rsidRPr="00D6743C">
        <w:rPr>
          <w:rFonts w:ascii="Georgia" w:hAnsi="Georgia" w:cs="TimesNewRomanPS-BoldMT"/>
          <w:bCs/>
          <w:u w:val="single"/>
          <w:lang w:bidi="en-US"/>
        </w:rPr>
        <w:t xml:space="preserve"> deadline</w:t>
      </w:r>
      <w:r w:rsidR="00D6743C">
        <w:rPr>
          <w:rFonts w:ascii="Georgia" w:hAnsi="Georgia" w:cs="TimesNewRomanPS-BoldMT"/>
          <w:bCs/>
          <w:lang w:bidi="en-US"/>
        </w:rPr>
        <w:t xml:space="preserve"> </w:t>
      </w:r>
      <w:r>
        <w:rPr>
          <w:rFonts w:ascii="Georgia" w:hAnsi="Georgia" w:cs="TimesNewRomanPS-BoldMT"/>
          <w:bCs/>
          <w:lang w:bidi="en-US"/>
        </w:rPr>
        <w:t>and mailed by that faculty member directly to</w:t>
      </w:r>
      <w:r w:rsidR="00087D2D">
        <w:rPr>
          <w:rFonts w:ascii="Georgia" w:hAnsi="Georgia" w:cs="TimesNewRomanPS-BoldMT"/>
          <w:bCs/>
          <w:lang w:bidi="en-US"/>
        </w:rPr>
        <w:t xml:space="preserve">: </w:t>
      </w:r>
      <w:r>
        <w:rPr>
          <w:rFonts w:ascii="Georgia" w:hAnsi="Georgia" w:cs="TimesNewRomanPS-BoldMT"/>
          <w:bCs/>
          <w:lang w:bidi="en-US"/>
        </w:rPr>
        <w:t xml:space="preserve"> </w:t>
      </w:r>
      <w:r w:rsidR="00087D2D">
        <w:rPr>
          <w:rFonts w:ascii="Georgia" w:hAnsi="Georgia" w:cs="TimesNewRomanPS-BoldMT"/>
          <w:bCs/>
          <w:lang w:bidi="en-US"/>
        </w:rPr>
        <w:t>SDX Scholarship Committee, P.O. Box 19555, Washington, D.C. 20036</w:t>
      </w:r>
      <w:r>
        <w:rPr>
          <w:rFonts w:ascii="Georgia" w:hAnsi="Georgia" w:cs="TimesNewRomanPS-BoldMT"/>
          <w:lang w:bidi="en-US"/>
        </w:rPr>
        <w:t>.</w:t>
      </w:r>
    </w:p>
    <w:p w14:paraId="10C1A860" w14:textId="77777777" w:rsidR="00C7007A" w:rsidRDefault="00C7007A" w:rsidP="00C7007A">
      <w:pPr>
        <w:widowControl w:val="0"/>
        <w:autoSpaceDE w:val="0"/>
        <w:autoSpaceDN w:val="0"/>
        <w:adjustRightInd w:val="0"/>
        <w:rPr>
          <w:rFonts w:ascii="Georgia" w:hAnsi="Georgia" w:cs="TimesNewRomanPS-BoldMT"/>
          <w:lang w:bidi="en-US"/>
        </w:rPr>
      </w:pPr>
    </w:p>
    <w:p w14:paraId="706513A2" w14:textId="017814EB" w:rsidR="00C7007A" w:rsidRDefault="00C7007A" w:rsidP="00C7007A">
      <w:pPr>
        <w:widowControl w:val="0"/>
        <w:autoSpaceDE w:val="0"/>
        <w:autoSpaceDN w:val="0"/>
        <w:adjustRightInd w:val="0"/>
        <w:rPr>
          <w:rFonts w:ascii="Georgia" w:hAnsi="Georgia" w:cs="TimesNewRomanPS-BoldMT"/>
          <w:lang w:bidi="en-US"/>
        </w:rPr>
      </w:pPr>
      <w:r>
        <w:rPr>
          <w:rFonts w:ascii="Georgia" w:hAnsi="Georgia" w:cs="TimesNewRomanPS-BoldMT"/>
          <w:lang w:bidi="en-US"/>
        </w:rPr>
        <w:t xml:space="preserve">Faculty member name, title: </w:t>
      </w:r>
    </w:p>
    <w:p w14:paraId="25E7BF16" w14:textId="469A6F35" w:rsidR="00C7007A" w:rsidRDefault="00C7007A" w:rsidP="00C7007A">
      <w:pPr>
        <w:widowControl w:val="0"/>
        <w:autoSpaceDE w:val="0"/>
        <w:autoSpaceDN w:val="0"/>
        <w:adjustRightInd w:val="0"/>
        <w:rPr>
          <w:rFonts w:ascii="Georgia" w:hAnsi="Georgia" w:cs="TimesNewRomanPS-BoldMT"/>
          <w:lang w:bidi="en-US"/>
        </w:rPr>
      </w:pPr>
    </w:p>
    <w:p w14:paraId="2DA91148" w14:textId="6F157216" w:rsidR="00C7007A" w:rsidRDefault="00C7007A" w:rsidP="00C7007A">
      <w:pPr>
        <w:widowControl w:val="0"/>
        <w:autoSpaceDE w:val="0"/>
        <w:autoSpaceDN w:val="0"/>
        <w:adjustRightInd w:val="0"/>
        <w:rPr>
          <w:rFonts w:ascii="Georgia" w:hAnsi="Georgia" w:cs="TimesNewRomanPS-BoldMT"/>
          <w:lang w:bidi="en-US"/>
        </w:rPr>
      </w:pPr>
      <w:r>
        <w:rPr>
          <w:rFonts w:ascii="Georgia" w:hAnsi="Georgia" w:cs="TimesNewRomanPS-BoldMT"/>
          <w:lang w:bidi="en-US"/>
        </w:rPr>
        <w:t>Address:</w:t>
      </w:r>
    </w:p>
    <w:p w14:paraId="0E94F8FA" w14:textId="77777777" w:rsidR="00C7007A" w:rsidRDefault="00C7007A" w:rsidP="00C7007A">
      <w:pPr>
        <w:widowControl w:val="0"/>
        <w:autoSpaceDE w:val="0"/>
        <w:autoSpaceDN w:val="0"/>
        <w:adjustRightInd w:val="0"/>
        <w:rPr>
          <w:rFonts w:ascii="Georgia" w:hAnsi="Georgia" w:cs="TimesNewRomanPS-BoldMT"/>
          <w:lang w:bidi="en-US"/>
        </w:rPr>
      </w:pPr>
    </w:p>
    <w:p w14:paraId="70AF26DC" w14:textId="77777777" w:rsidR="00C7007A" w:rsidRDefault="00C7007A" w:rsidP="00C7007A">
      <w:pPr>
        <w:widowControl w:val="0"/>
        <w:autoSpaceDE w:val="0"/>
        <w:autoSpaceDN w:val="0"/>
        <w:adjustRightInd w:val="0"/>
        <w:rPr>
          <w:rFonts w:ascii="Georgia" w:hAnsi="Georgia" w:cs="TimesNewRomanPS-BoldMT"/>
          <w:lang w:bidi="en-US"/>
        </w:rPr>
      </w:pPr>
      <w:r>
        <w:rPr>
          <w:rFonts w:ascii="Georgia" w:hAnsi="Georgia" w:cs="TimesNewRomanPS-BoldMT"/>
          <w:bCs/>
          <w:lang w:bidi="en-US"/>
        </w:rPr>
        <w:t>Phone</w:t>
      </w:r>
      <w:r>
        <w:rPr>
          <w:rFonts w:ascii="Georgia" w:hAnsi="Georgia" w:cs="TimesNewRomanPS-BoldMT"/>
          <w:lang w:bidi="en-US"/>
        </w:rPr>
        <w:t xml:space="preserve"> number: </w:t>
      </w:r>
    </w:p>
    <w:p w14:paraId="0A72AD40" w14:textId="6B08C8BE" w:rsidR="00C7007A" w:rsidRDefault="00C7007A" w:rsidP="00C7007A">
      <w:pPr>
        <w:widowControl w:val="0"/>
        <w:autoSpaceDE w:val="0"/>
        <w:autoSpaceDN w:val="0"/>
        <w:adjustRightInd w:val="0"/>
        <w:rPr>
          <w:rFonts w:ascii="Georgia" w:hAnsi="Georgia" w:cs="TimesNewRomanPS-BoldMT"/>
          <w:bCs/>
          <w:lang w:bidi="en-US"/>
        </w:rPr>
      </w:pPr>
    </w:p>
    <w:p w14:paraId="4B0A1D7B" w14:textId="5E19C648" w:rsidR="00CC303C" w:rsidRDefault="00CC303C" w:rsidP="00C7007A">
      <w:pPr>
        <w:widowControl w:val="0"/>
        <w:autoSpaceDE w:val="0"/>
        <w:autoSpaceDN w:val="0"/>
        <w:adjustRightInd w:val="0"/>
        <w:rPr>
          <w:rFonts w:ascii="Georgia" w:hAnsi="Georgia" w:cs="TimesNewRomanPS-BoldMT"/>
          <w:bCs/>
          <w:lang w:bidi="en-US"/>
        </w:rPr>
      </w:pPr>
    </w:p>
    <w:p w14:paraId="1DD8A6C1" w14:textId="77777777" w:rsidR="00CC303C" w:rsidRDefault="00CC303C" w:rsidP="00C7007A">
      <w:pPr>
        <w:widowControl w:val="0"/>
        <w:autoSpaceDE w:val="0"/>
        <w:autoSpaceDN w:val="0"/>
        <w:adjustRightInd w:val="0"/>
        <w:rPr>
          <w:rFonts w:ascii="Georgia" w:hAnsi="Georgia" w:cs="TimesNewRomanPS-BoldMT"/>
          <w:bCs/>
          <w:lang w:bidi="en-US"/>
        </w:rPr>
      </w:pPr>
    </w:p>
    <w:p w14:paraId="24FADEB8" w14:textId="77777777" w:rsidR="00692023" w:rsidRDefault="00C7007A" w:rsidP="00C7007A">
      <w:pPr>
        <w:rPr>
          <w:rFonts w:ascii="Georgia" w:hAnsi="Georgia" w:cs="TimesNewRomanPS-BoldMT"/>
          <w:bCs/>
          <w:lang w:bidi="en-US"/>
        </w:rPr>
      </w:pPr>
      <w:r>
        <w:rPr>
          <w:rFonts w:ascii="Georgia" w:hAnsi="Georgia" w:cs="TimesNewRomanPS-BoldMT"/>
          <w:bCs/>
          <w:lang w:bidi="en-US"/>
        </w:rPr>
        <w:lastRenderedPageBreak/>
        <w:t xml:space="preserve">If you are selected as a finalist for this scholarship you will be contacted in early April for an interview by our scholarship committee. </w:t>
      </w:r>
      <w:r w:rsidR="00692023">
        <w:rPr>
          <w:rFonts w:ascii="Georgia" w:hAnsi="Georgia" w:cs="TimesNewRomanPS-BoldMT"/>
          <w:bCs/>
          <w:lang w:bidi="en-US"/>
        </w:rPr>
        <w:t xml:space="preserve">During this interview, you will be asked about the option to access digital equipment in lieu of some financial assistance and how you plan to use it. A list of proposed equipment is attached below. </w:t>
      </w:r>
    </w:p>
    <w:p w14:paraId="543EF47C" w14:textId="77777777" w:rsidR="00692023" w:rsidRDefault="00692023" w:rsidP="00C7007A">
      <w:pPr>
        <w:rPr>
          <w:rFonts w:ascii="Georgia" w:hAnsi="Georgia" w:cs="TimesNewRomanPS-BoldMT"/>
          <w:bCs/>
          <w:lang w:bidi="en-US"/>
        </w:rPr>
      </w:pPr>
    </w:p>
    <w:p w14:paraId="6C6D364E" w14:textId="0A1AFA5F" w:rsidR="00C7007A" w:rsidRDefault="00C63F8E" w:rsidP="00C7007A">
      <w:pPr>
        <w:rPr>
          <w:rFonts w:ascii="Georgia" w:hAnsi="Georgia" w:cs="TimesNewRomanPS-BoldMT"/>
          <w:bCs/>
          <w:lang w:bidi="en-US"/>
        </w:rPr>
      </w:pPr>
      <w:r>
        <w:rPr>
          <w:rFonts w:ascii="Georgia" w:hAnsi="Georgia" w:cs="TimesNewRomanPS-BoldMT"/>
          <w:bCs/>
          <w:lang w:bidi="en-US"/>
        </w:rPr>
        <w:t xml:space="preserve">Interviews normally are held in </w:t>
      </w:r>
      <w:r w:rsidR="009A209E">
        <w:rPr>
          <w:rFonts w:ascii="Georgia" w:hAnsi="Georgia" w:cs="TimesNewRomanPS-BoldMT"/>
          <w:bCs/>
          <w:lang w:bidi="en-US"/>
        </w:rPr>
        <w:t>April</w:t>
      </w:r>
      <w:r>
        <w:rPr>
          <w:rFonts w:ascii="Georgia" w:hAnsi="Georgia" w:cs="TimesNewRomanPS-BoldMT"/>
          <w:bCs/>
          <w:lang w:bidi="en-US"/>
        </w:rPr>
        <w:t xml:space="preserve">. </w:t>
      </w:r>
      <w:r w:rsidR="00C7007A">
        <w:rPr>
          <w:rFonts w:ascii="Georgia" w:hAnsi="Georgia" w:cs="TimesNewRomanPS-BoldMT"/>
          <w:bCs/>
          <w:lang w:bidi="en-US"/>
        </w:rPr>
        <w:t>Students chosen to receive scholarships will be notified in mid-May.</w:t>
      </w:r>
    </w:p>
    <w:p w14:paraId="34C9482C" w14:textId="77777777" w:rsidR="00C7007A" w:rsidRDefault="00C7007A" w:rsidP="00C7007A">
      <w:pPr>
        <w:widowControl w:val="0"/>
        <w:autoSpaceDE w:val="0"/>
        <w:autoSpaceDN w:val="0"/>
        <w:adjustRightInd w:val="0"/>
        <w:rPr>
          <w:rFonts w:ascii="Georgia" w:hAnsi="Georgia" w:cs="TimesNewRomanPS-BoldMT"/>
          <w:bCs/>
          <w:lang w:bidi="en-US"/>
        </w:rPr>
      </w:pPr>
    </w:p>
    <w:p w14:paraId="28E280F3" w14:textId="77777777" w:rsidR="00C7007A" w:rsidRDefault="00C7007A" w:rsidP="00C7007A">
      <w:pPr>
        <w:widowControl w:val="0"/>
        <w:autoSpaceDE w:val="0"/>
        <w:autoSpaceDN w:val="0"/>
        <w:adjustRightInd w:val="0"/>
        <w:rPr>
          <w:rFonts w:ascii="Georgia" w:hAnsi="Georgia" w:cs="TimesNewRomanPS-BoldMT"/>
          <w:bCs/>
          <w:lang w:bidi="en-US"/>
        </w:rPr>
      </w:pPr>
      <w:r>
        <w:rPr>
          <w:rFonts w:ascii="Georgia" w:hAnsi="Georgia" w:cs="TimesNewRomanPS-BoldMT"/>
          <w:bCs/>
          <w:lang w:bidi="en-US"/>
        </w:rPr>
        <w:t>By submitting your application, you certify that you have read the guidelines regarding the SDXDC Foundation scholarships and believe you are eligible for an award. Your submission also indicates all statements in your applications are true, accurate and complete, to the best of your knowledge.</w:t>
      </w:r>
    </w:p>
    <w:p w14:paraId="1479B043" w14:textId="00665E6A" w:rsidR="00C7007A" w:rsidRDefault="00C7007A" w:rsidP="00C7007A">
      <w:pPr>
        <w:rPr>
          <w:rFonts w:ascii="Georgia" w:hAnsi="Georgia" w:cs="TimesNewRomanPS-BoldMT"/>
          <w:bCs/>
          <w:lang w:bidi="en-US"/>
        </w:rPr>
      </w:pPr>
    </w:p>
    <w:p w14:paraId="7240BED4" w14:textId="77777777" w:rsidR="00C63F8E" w:rsidRDefault="00C63F8E" w:rsidP="00C7007A">
      <w:pPr>
        <w:rPr>
          <w:rFonts w:ascii="Georgia" w:hAnsi="Georgia" w:cs="TimesNewRomanPS-BoldMT"/>
          <w:bCs/>
          <w:lang w:bidi="en-US"/>
        </w:rPr>
      </w:pPr>
    </w:p>
    <w:p w14:paraId="1B6BC6D8" w14:textId="5679370F" w:rsidR="00C7007A" w:rsidRDefault="00C63F8E" w:rsidP="00893A70">
      <w:pPr>
        <w:jc w:val="center"/>
        <w:rPr>
          <w:rFonts w:ascii="Georgia" w:hAnsi="Georgia" w:cs="TimesNewRomanPS-BoldMT"/>
          <w:b/>
          <w:bCs/>
          <w:lang w:bidi="en-US"/>
        </w:rPr>
      </w:pPr>
      <w:r>
        <w:rPr>
          <w:rFonts w:ascii="Georgia" w:hAnsi="Georgia" w:cs="TimesNewRomanPS-BoldMT"/>
          <w:b/>
          <w:bCs/>
          <w:lang w:bidi="en-US"/>
        </w:rPr>
        <w:t>G</w:t>
      </w:r>
      <w:r w:rsidR="00C7007A">
        <w:rPr>
          <w:rFonts w:ascii="Georgia" w:hAnsi="Georgia" w:cs="TimesNewRomanPS-BoldMT"/>
          <w:b/>
          <w:bCs/>
          <w:lang w:bidi="en-US"/>
        </w:rPr>
        <w:t>uidelines for work samples</w:t>
      </w:r>
    </w:p>
    <w:p w14:paraId="518542F4" w14:textId="77777777" w:rsidR="00C63F8E" w:rsidRDefault="00C63F8E" w:rsidP="00C63F8E">
      <w:pPr>
        <w:jc w:val="center"/>
        <w:rPr>
          <w:rFonts w:ascii="Georgia" w:hAnsi="Georgia" w:cs="TimesNewRomanPS-BoldMT"/>
          <w:b/>
          <w:bCs/>
          <w:lang w:bidi="en-US"/>
        </w:rPr>
      </w:pPr>
    </w:p>
    <w:p w14:paraId="10B81168" w14:textId="77777777" w:rsidR="00C7007A" w:rsidRDefault="00C7007A" w:rsidP="00C7007A">
      <w:pPr>
        <w:rPr>
          <w:rFonts w:ascii="Georgia" w:hAnsi="Georgia" w:cs="TimesNewRomanPS-BoldMT"/>
          <w:bCs/>
          <w:lang w:bidi="en-US"/>
        </w:rPr>
      </w:pPr>
      <w:r>
        <w:rPr>
          <w:rFonts w:ascii="Georgia" w:hAnsi="Georgia" w:cs="TimesNewRomanPS-BoldMT"/>
          <w:bCs/>
          <w:lang w:bidi="en-US"/>
        </w:rPr>
        <w:t xml:space="preserve">If you are a print/online journalist and would like to send us links to your published work, please paste your links below. If you’d like, you may include a brief paragraph explaining the significance or context of these clips. </w:t>
      </w:r>
    </w:p>
    <w:p w14:paraId="00807A75" w14:textId="77777777" w:rsidR="00C7007A" w:rsidRDefault="00C7007A" w:rsidP="00C7007A">
      <w:pPr>
        <w:rPr>
          <w:rFonts w:ascii="Georgia" w:hAnsi="Georgia" w:cs="TimesNewRomanPS-BoldMT"/>
          <w:bCs/>
          <w:lang w:bidi="en-US"/>
        </w:rPr>
      </w:pPr>
    </w:p>
    <w:p w14:paraId="5BE68C68" w14:textId="77777777" w:rsidR="00C7007A" w:rsidRDefault="00C7007A" w:rsidP="00C7007A">
      <w:pPr>
        <w:rPr>
          <w:rFonts w:ascii="Georgia" w:hAnsi="Georgia" w:cs="TimesNewRomanPS-BoldMT"/>
          <w:bCs/>
          <w:lang w:bidi="en-US"/>
        </w:rPr>
      </w:pPr>
      <w:r>
        <w:rPr>
          <w:rFonts w:ascii="Georgia" w:hAnsi="Georgia" w:cs="TimesNewRomanPS-BoldMT"/>
          <w:bCs/>
          <w:lang w:bidi="en-US"/>
        </w:rPr>
        <w:t>If you are a broadcast student and would like us to see your reel/hear your radio show, please share your links to any clips that are already online below. If your samples are not already online, please upload them to YouTube and paste the links below. If your videos are password-protected, please be sure to share the password with us.</w:t>
      </w:r>
    </w:p>
    <w:p w14:paraId="36A54A93" w14:textId="77777777" w:rsidR="00C7007A" w:rsidRDefault="00C7007A" w:rsidP="00C7007A">
      <w:pPr>
        <w:rPr>
          <w:rFonts w:ascii="Georgia" w:hAnsi="Georgia" w:cs="TimesNewRomanPS-BoldMT"/>
          <w:b/>
          <w:bCs/>
          <w:lang w:bidi="en-US"/>
        </w:rPr>
      </w:pPr>
    </w:p>
    <w:p w14:paraId="7E2AB1B4" w14:textId="108A7B4E" w:rsidR="00C7007A" w:rsidRDefault="00C7007A" w:rsidP="00C7007A">
      <w:pPr>
        <w:rPr>
          <w:rFonts w:ascii="Georgia" w:hAnsi="Georgia"/>
        </w:rPr>
      </w:pPr>
      <w:r>
        <w:rPr>
          <w:rFonts w:ascii="Georgia" w:hAnsi="Georgia" w:cs="TimesNewRomanPS-BoldMT"/>
          <w:bCs/>
          <w:lang w:bidi="en-US"/>
        </w:rPr>
        <w:t>Questions? Call Reginald Stuart at 301-879-0085</w:t>
      </w:r>
      <w:r w:rsidR="00740F16">
        <w:rPr>
          <w:rFonts w:ascii="Georgia" w:hAnsi="Georgia" w:cs="TimesNewRomanPS-BoldMT"/>
          <w:bCs/>
          <w:lang w:bidi="en-US"/>
        </w:rPr>
        <w:t xml:space="preserve"> or John Henry at 202-378-6612</w:t>
      </w:r>
      <w:r>
        <w:rPr>
          <w:rFonts w:ascii="Georgia" w:hAnsi="Georgia" w:cs="TimesNewRomanPS-BoldMT"/>
          <w:bCs/>
          <w:lang w:bidi="en-US"/>
        </w:rPr>
        <w:t>.</w:t>
      </w:r>
    </w:p>
    <w:p w14:paraId="46F05175" w14:textId="341B78BA" w:rsidR="00944347" w:rsidRDefault="00944347"/>
    <w:p w14:paraId="1CF33444" w14:textId="3928CD20" w:rsidR="00087D2D" w:rsidRDefault="00087D2D"/>
    <w:p w14:paraId="6D5215D8" w14:textId="011CFBC7" w:rsidR="00087D2D" w:rsidRDefault="00087D2D"/>
    <w:p w14:paraId="4FF3C1F5" w14:textId="2FD8E678" w:rsidR="00087D2D" w:rsidRDefault="00087D2D"/>
    <w:p w14:paraId="2F0E5160" w14:textId="5354AA2A" w:rsidR="00087D2D" w:rsidRDefault="00087D2D"/>
    <w:p w14:paraId="7210E260" w14:textId="0CC963E8" w:rsidR="00087D2D" w:rsidRDefault="00087D2D"/>
    <w:p w14:paraId="250A6578" w14:textId="1AE36A30" w:rsidR="00087D2D" w:rsidRDefault="00087D2D"/>
    <w:p w14:paraId="216D72C1" w14:textId="7ED81C3E" w:rsidR="00087D2D" w:rsidRDefault="00087D2D"/>
    <w:p w14:paraId="43C07753" w14:textId="49AE8E48" w:rsidR="00087D2D" w:rsidRDefault="00087D2D"/>
    <w:p w14:paraId="489545E9" w14:textId="21A7C8BF" w:rsidR="00087D2D" w:rsidRDefault="00087D2D"/>
    <w:p w14:paraId="3CCD1DB4" w14:textId="23F965D3" w:rsidR="00087D2D" w:rsidRDefault="00087D2D"/>
    <w:p w14:paraId="31C4048E" w14:textId="47EF7834" w:rsidR="00087D2D" w:rsidRDefault="00087D2D"/>
    <w:p w14:paraId="48E33AB5" w14:textId="50500719" w:rsidR="00087D2D" w:rsidRDefault="00087D2D"/>
    <w:p w14:paraId="292D1FA7" w14:textId="43240DC7" w:rsidR="00087D2D" w:rsidRDefault="00087D2D"/>
    <w:p w14:paraId="59316967" w14:textId="57A573A7" w:rsidR="00087D2D" w:rsidRDefault="00087D2D"/>
    <w:p w14:paraId="0152A257" w14:textId="5A2AA0D2" w:rsidR="00087D2D" w:rsidRDefault="00087D2D"/>
    <w:p w14:paraId="3068817E" w14:textId="343C7E9D" w:rsidR="00087D2D" w:rsidRDefault="00087D2D"/>
    <w:p w14:paraId="0FD21D96" w14:textId="0AC5C116" w:rsidR="00087D2D" w:rsidRDefault="00087D2D"/>
    <w:p w14:paraId="5F8D284E" w14:textId="455024D5" w:rsidR="00087D2D" w:rsidRDefault="00087D2D"/>
    <w:p w14:paraId="2EA1D9D2" w14:textId="122E09FC" w:rsidR="00087D2D" w:rsidRDefault="00087D2D"/>
    <w:p w14:paraId="0B41C0F9" w14:textId="7494BB50" w:rsidR="00087D2D" w:rsidRDefault="00087D2D"/>
    <w:p w14:paraId="08E2E85F" w14:textId="03F9452E" w:rsidR="00087D2D" w:rsidRDefault="00087D2D"/>
    <w:p w14:paraId="0CDF9FD3" w14:textId="7A031846" w:rsidR="00087D2D" w:rsidRDefault="00087D2D"/>
    <w:p w14:paraId="63C71F3A" w14:textId="77777777" w:rsidR="00087D2D" w:rsidRDefault="00087D2D"/>
    <w:p w14:paraId="4BB79B59" w14:textId="77777777" w:rsidR="00087D2D" w:rsidRDefault="00087D2D" w:rsidP="00087D2D">
      <w:pPr>
        <w:rPr>
          <w:b/>
          <w:bCs/>
          <w:sz w:val="36"/>
          <w:szCs w:val="36"/>
        </w:rPr>
      </w:pPr>
      <w:r>
        <w:rPr>
          <w:b/>
          <w:bCs/>
          <w:sz w:val="36"/>
          <w:szCs w:val="36"/>
        </w:rPr>
        <w:t>SDXDC</w:t>
      </w:r>
    </w:p>
    <w:p w14:paraId="5DCF80BE" w14:textId="4A8CA9CF" w:rsidR="00087D2D" w:rsidRDefault="00087D2D" w:rsidP="00087D2D">
      <w:pPr>
        <w:rPr>
          <w:b/>
          <w:bCs/>
          <w:sz w:val="36"/>
          <w:szCs w:val="36"/>
        </w:rPr>
      </w:pPr>
      <w:r>
        <w:rPr>
          <w:b/>
          <w:bCs/>
          <w:sz w:val="36"/>
          <w:szCs w:val="36"/>
        </w:rPr>
        <w:t>Suggested Digital Equipment List</w:t>
      </w:r>
    </w:p>
    <w:p w14:paraId="217695C3" w14:textId="77777777" w:rsidR="00087D2D" w:rsidRPr="007B2249" w:rsidRDefault="00087D2D" w:rsidP="00087D2D">
      <w:pPr>
        <w:rPr>
          <w:b/>
          <w:bCs/>
          <w:sz w:val="36"/>
          <w:szCs w:val="36"/>
        </w:rPr>
      </w:pPr>
    </w:p>
    <w:p w14:paraId="7C8AE9F0" w14:textId="77777777" w:rsidR="00087D2D" w:rsidRPr="00393687" w:rsidRDefault="00087D2D" w:rsidP="00087D2D">
      <w:pPr>
        <w:pStyle w:val="NoSpacing"/>
        <w:rPr>
          <w:sz w:val="28"/>
          <w:szCs w:val="28"/>
        </w:rPr>
      </w:pPr>
      <w:r w:rsidRPr="00393687">
        <w:rPr>
          <w:sz w:val="28"/>
          <w:szCs w:val="28"/>
        </w:rPr>
        <w:t>HP 15.6" 250 G7 Series Laptop</w:t>
      </w:r>
    </w:p>
    <w:p w14:paraId="783D921F" w14:textId="77777777" w:rsidR="00087D2D" w:rsidRPr="00393687" w:rsidRDefault="00087D2D" w:rsidP="00087D2D">
      <w:pPr>
        <w:pStyle w:val="NoSpacing"/>
        <w:rPr>
          <w:sz w:val="28"/>
          <w:szCs w:val="28"/>
        </w:rPr>
      </w:pPr>
    </w:p>
    <w:p w14:paraId="6D1BABDD" w14:textId="77777777" w:rsidR="00087D2D" w:rsidRPr="00393687" w:rsidRDefault="00087D2D" w:rsidP="00087D2D">
      <w:pPr>
        <w:pStyle w:val="NoSpacing"/>
        <w:rPr>
          <w:sz w:val="28"/>
          <w:szCs w:val="28"/>
        </w:rPr>
      </w:pPr>
      <w:r w:rsidRPr="00393687">
        <w:rPr>
          <w:sz w:val="28"/>
          <w:szCs w:val="28"/>
        </w:rPr>
        <w:t>Laptop Bag 15.6 Inch</w:t>
      </w:r>
    </w:p>
    <w:p w14:paraId="599D402F" w14:textId="77777777" w:rsidR="00087D2D" w:rsidRPr="00393687" w:rsidRDefault="00087D2D" w:rsidP="00087D2D">
      <w:pPr>
        <w:pStyle w:val="NoSpacing"/>
        <w:rPr>
          <w:sz w:val="28"/>
          <w:szCs w:val="28"/>
        </w:rPr>
      </w:pPr>
    </w:p>
    <w:p w14:paraId="00B43181" w14:textId="77777777" w:rsidR="00087D2D" w:rsidRPr="00393687" w:rsidRDefault="00087D2D" w:rsidP="00087D2D">
      <w:pPr>
        <w:pStyle w:val="NoSpacing"/>
        <w:rPr>
          <w:sz w:val="28"/>
          <w:szCs w:val="28"/>
        </w:rPr>
      </w:pPr>
      <w:r w:rsidRPr="00393687">
        <w:rPr>
          <w:sz w:val="28"/>
          <w:szCs w:val="28"/>
        </w:rPr>
        <w:t>USB Microphone, Fifine Metal Condenser Recording Microphone</w:t>
      </w:r>
    </w:p>
    <w:p w14:paraId="1BDBE0F5" w14:textId="77777777" w:rsidR="00087D2D" w:rsidRPr="00393687" w:rsidRDefault="00087D2D" w:rsidP="00087D2D">
      <w:pPr>
        <w:pStyle w:val="NoSpacing"/>
        <w:rPr>
          <w:sz w:val="28"/>
          <w:szCs w:val="28"/>
        </w:rPr>
      </w:pPr>
      <w:r w:rsidRPr="00393687">
        <w:rPr>
          <w:sz w:val="28"/>
          <w:szCs w:val="28"/>
        </w:rPr>
        <w:t>for Laptop MAC or Windows Cardioid Studio Recording Vocals, Voice Overs, Streaming</w:t>
      </w:r>
    </w:p>
    <w:p w14:paraId="5D51C83B" w14:textId="77777777" w:rsidR="00087D2D" w:rsidRPr="00393687" w:rsidRDefault="00087D2D" w:rsidP="00087D2D">
      <w:pPr>
        <w:pStyle w:val="NoSpacing"/>
        <w:rPr>
          <w:sz w:val="28"/>
          <w:szCs w:val="28"/>
        </w:rPr>
      </w:pPr>
      <w:r w:rsidRPr="00393687">
        <w:rPr>
          <w:sz w:val="28"/>
          <w:szCs w:val="28"/>
        </w:rPr>
        <w:t xml:space="preserve">Broadcast and YouTube Videos-K669B </w:t>
      </w:r>
    </w:p>
    <w:p w14:paraId="257B71BD" w14:textId="77777777" w:rsidR="00087D2D" w:rsidRPr="00393687" w:rsidRDefault="00087D2D" w:rsidP="00087D2D">
      <w:pPr>
        <w:pStyle w:val="NoSpacing"/>
        <w:rPr>
          <w:sz w:val="28"/>
          <w:szCs w:val="28"/>
        </w:rPr>
      </w:pPr>
    </w:p>
    <w:p w14:paraId="0BC729D8" w14:textId="77777777" w:rsidR="00087D2D" w:rsidRPr="00393687" w:rsidRDefault="00087D2D" w:rsidP="00087D2D">
      <w:pPr>
        <w:pStyle w:val="NoSpacing"/>
        <w:rPr>
          <w:sz w:val="28"/>
          <w:szCs w:val="28"/>
        </w:rPr>
      </w:pPr>
      <w:r w:rsidRPr="00393687">
        <w:rPr>
          <w:sz w:val="28"/>
          <w:szCs w:val="28"/>
        </w:rPr>
        <w:t>Sony MDRZX110/BLK ZX Series Stereo Headphones (Black)</w:t>
      </w:r>
    </w:p>
    <w:p w14:paraId="729CF033" w14:textId="77777777" w:rsidR="00087D2D" w:rsidRPr="00393687" w:rsidRDefault="00087D2D" w:rsidP="00087D2D">
      <w:pPr>
        <w:pStyle w:val="NoSpacing"/>
        <w:rPr>
          <w:sz w:val="28"/>
          <w:szCs w:val="28"/>
        </w:rPr>
      </w:pPr>
    </w:p>
    <w:p w14:paraId="09B7BF3B" w14:textId="77777777" w:rsidR="00087D2D" w:rsidRPr="00393687" w:rsidRDefault="00087D2D" w:rsidP="00087D2D">
      <w:pPr>
        <w:pStyle w:val="NoSpacing"/>
        <w:rPr>
          <w:sz w:val="28"/>
          <w:szCs w:val="28"/>
        </w:rPr>
      </w:pPr>
      <w:r w:rsidRPr="00393687">
        <w:rPr>
          <w:sz w:val="28"/>
          <w:szCs w:val="28"/>
        </w:rPr>
        <w:t>VILTROX L116T RA CRI95 Super Slim LED Light Panel</w:t>
      </w:r>
    </w:p>
    <w:p w14:paraId="692FE0B8" w14:textId="77777777" w:rsidR="00087D2D" w:rsidRPr="00393687" w:rsidRDefault="00087D2D" w:rsidP="00087D2D">
      <w:pPr>
        <w:pStyle w:val="NoSpacing"/>
        <w:rPr>
          <w:sz w:val="28"/>
          <w:szCs w:val="28"/>
        </w:rPr>
      </w:pPr>
      <w:r w:rsidRPr="00393687">
        <w:rPr>
          <w:sz w:val="28"/>
          <w:szCs w:val="28"/>
        </w:rPr>
        <w:t>3300K-5600K LED Video Light Panel, LCD Display Screen, Color Temperature and</w:t>
      </w:r>
    </w:p>
    <w:p w14:paraId="6CCCEC13" w14:textId="77777777" w:rsidR="00087D2D" w:rsidRPr="00393687" w:rsidRDefault="00087D2D" w:rsidP="00087D2D">
      <w:pPr>
        <w:pStyle w:val="NoSpacing"/>
        <w:rPr>
          <w:sz w:val="28"/>
          <w:szCs w:val="28"/>
        </w:rPr>
      </w:pPr>
      <w:r w:rsidRPr="00393687">
        <w:rPr>
          <w:sz w:val="28"/>
          <w:szCs w:val="28"/>
        </w:rPr>
        <w:t>Brightness can be Adjusted with NP-F550 Lithium Batter</w:t>
      </w:r>
    </w:p>
    <w:p w14:paraId="0C899110" w14:textId="77777777" w:rsidR="00087D2D" w:rsidRPr="00393687" w:rsidRDefault="00087D2D" w:rsidP="00087D2D">
      <w:pPr>
        <w:pStyle w:val="NoSpacing"/>
        <w:rPr>
          <w:sz w:val="28"/>
          <w:szCs w:val="28"/>
        </w:rPr>
      </w:pPr>
    </w:p>
    <w:p w14:paraId="148EC58B" w14:textId="77777777" w:rsidR="00087D2D" w:rsidRPr="00393687" w:rsidRDefault="00087D2D" w:rsidP="00087D2D">
      <w:pPr>
        <w:pStyle w:val="NoSpacing"/>
        <w:rPr>
          <w:sz w:val="28"/>
          <w:szCs w:val="28"/>
        </w:rPr>
      </w:pPr>
      <w:r w:rsidRPr="00393687">
        <w:rPr>
          <w:sz w:val="28"/>
          <w:szCs w:val="28"/>
        </w:rPr>
        <w:t>Neewer 75"/6 Feet/190CM Photography Light Stands</w:t>
      </w:r>
    </w:p>
    <w:p w14:paraId="443D17D9" w14:textId="77777777" w:rsidR="00087D2D" w:rsidRPr="00393687" w:rsidRDefault="00087D2D" w:rsidP="00087D2D">
      <w:pPr>
        <w:pStyle w:val="NoSpacing"/>
        <w:rPr>
          <w:sz w:val="28"/>
          <w:szCs w:val="28"/>
        </w:rPr>
      </w:pPr>
      <w:r w:rsidRPr="00393687">
        <w:rPr>
          <w:sz w:val="28"/>
          <w:szCs w:val="28"/>
        </w:rPr>
        <w:t xml:space="preserve">for Relfectors, Softboxes, Lights, Umbrellas, Backgrounds </w:t>
      </w:r>
    </w:p>
    <w:p w14:paraId="76C8BC11" w14:textId="77777777" w:rsidR="00087D2D" w:rsidRPr="00393687" w:rsidRDefault="00087D2D" w:rsidP="00087D2D">
      <w:pPr>
        <w:pStyle w:val="NoSpacing"/>
        <w:rPr>
          <w:sz w:val="28"/>
          <w:szCs w:val="28"/>
        </w:rPr>
      </w:pPr>
    </w:p>
    <w:p w14:paraId="1106C4C6" w14:textId="77777777" w:rsidR="00087D2D" w:rsidRDefault="00087D2D"/>
    <w:sectPr w:rsidR="00087D2D" w:rsidSect="00A35739">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BoldMT">
    <w:altName w:val="Times New Roman Bold"/>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F13D8"/>
    <w:multiLevelType w:val="hybridMultilevel"/>
    <w:tmpl w:val="BFFEF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7947DC"/>
    <w:multiLevelType w:val="hybridMultilevel"/>
    <w:tmpl w:val="66288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13F4F"/>
    <w:multiLevelType w:val="hybridMultilevel"/>
    <w:tmpl w:val="61D8F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B3FF0"/>
    <w:multiLevelType w:val="hybridMultilevel"/>
    <w:tmpl w:val="8968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6530E"/>
    <w:multiLevelType w:val="hybridMultilevel"/>
    <w:tmpl w:val="BFFEF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29B20CB"/>
    <w:multiLevelType w:val="hybridMultilevel"/>
    <w:tmpl w:val="972CF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B753970"/>
    <w:multiLevelType w:val="hybridMultilevel"/>
    <w:tmpl w:val="CB3EC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C8097F"/>
    <w:multiLevelType w:val="hybridMultilevel"/>
    <w:tmpl w:val="AA4A5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0"/>
  </w:num>
  <w:num w:numId="5">
    <w:abstractNumId w:val="4"/>
  </w:num>
  <w:num w:numId="6">
    <w:abstractNumId w:val="3"/>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07A"/>
    <w:rsid w:val="00087D2D"/>
    <w:rsid w:val="0015216D"/>
    <w:rsid w:val="001C179B"/>
    <w:rsid w:val="002E653D"/>
    <w:rsid w:val="003E210D"/>
    <w:rsid w:val="00692023"/>
    <w:rsid w:val="00740F16"/>
    <w:rsid w:val="00893A70"/>
    <w:rsid w:val="00944347"/>
    <w:rsid w:val="009A209E"/>
    <w:rsid w:val="009E2B32"/>
    <w:rsid w:val="00A001A1"/>
    <w:rsid w:val="00A35739"/>
    <w:rsid w:val="00B139CB"/>
    <w:rsid w:val="00BC0CDD"/>
    <w:rsid w:val="00C63F8E"/>
    <w:rsid w:val="00C7007A"/>
    <w:rsid w:val="00CC303C"/>
    <w:rsid w:val="00D6743C"/>
    <w:rsid w:val="00EB22F8"/>
    <w:rsid w:val="00F60AA6"/>
    <w:rsid w:val="00FC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35B5"/>
  <w15:chartTrackingRefBased/>
  <w15:docId w15:val="{A5BA3A33-4FC6-484E-A649-1510C849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0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7007A"/>
    <w:rPr>
      <w:color w:val="0000FF"/>
      <w:u w:val="single"/>
    </w:rPr>
  </w:style>
  <w:style w:type="paragraph" w:styleId="ListParagraph">
    <w:name w:val="List Paragraph"/>
    <w:basedOn w:val="Normal"/>
    <w:uiPriority w:val="34"/>
    <w:qFormat/>
    <w:rsid w:val="00C7007A"/>
    <w:pPr>
      <w:ind w:left="720"/>
      <w:contextualSpacing/>
    </w:pPr>
  </w:style>
  <w:style w:type="character" w:styleId="UnresolvedMention">
    <w:name w:val="Unresolved Mention"/>
    <w:basedOn w:val="DefaultParagraphFont"/>
    <w:uiPriority w:val="99"/>
    <w:semiHidden/>
    <w:unhideWhenUsed/>
    <w:rsid w:val="00C7007A"/>
    <w:rPr>
      <w:color w:val="605E5C"/>
      <w:shd w:val="clear" w:color="auto" w:fill="E1DFDD"/>
    </w:rPr>
  </w:style>
  <w:style w:type="paragraph" w:styleId="NoSpacing">
    <w:name w:val="No Spacing"/>
    <w:uiPriority w:val="1"/>
    <w:qFormat/>
    <w:rsid w:val="00087D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95287">
      <w:bodyDiv w:val="1"/>
      <w:marLeft w:val="0"/>
      <w:marRight w:val="0"/>
      <w:marTop w:val="0"/>
      <w:marBottom w:val="0"/>
      <w:divBdr>
        <w:top w:val="none" w:sz="0" w:space="0" w:color="auto"/>
        <w:left w:val="none" w:sz="0" w:space="0" w:color="auto"/>
        <w:bottom w:val="none" w:sz="0" w:space="0" w:color="auto"/>
        <w:right w:val="none" w:sz="0" w:space="0" w:color="auto"/>
      </w:divBdr>
    </w:div>
    <w:div w:id="28064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olarships@sdxd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Henry</dc:creator>
  <cp:keywords/>
  <dc:description/>
  <cp:lastModifiedBy>John Henry</cp:lastModifiedBy>
  <cp:revision>2</cp:revision>
  <dcterms:created xsi:type="dcterms:W3CDTF">2020-12-02T04:24:00Z</dcterms:created>
  <dcterms:modified xsi:type="dcterms:W3CDTF">2020-12-02T04:24:00Z</dcterms:modified>
</cp:coreProperties>
</file>